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5428" w14:textId="0193107F" w:rsidR="00C77405" w:rsidRDefault="001267D9" w:rsidP="00800F33">
      <w:pPr>
        <w:ind w:left="142"/>
      </w:pPr>
      <w:r w:rsidRPr="00266951">
        <w:rPr>
          <w:rFonts w:ascii="Calibri" w:hAnsi="Calibri" w:cs="Calibri"/>
          <w:noProof/>
          <w:color w:val="00B050"/>
          <w:sz w:val="20"/>
          <w:lang w:eastAsia="en-NZ"/>
        </w:rPr>
        <mc:AlternateContent>
          <mc:Choice Requires="wps">
            <w:drawing>
              <wp:anchor distT="45720" distB="45720" distL="114300" distR="114300" simplePos="0" relativeHeight="251658241" behindDoc="0" locked="0" layoutInCell="1" allowOverlap="1" wp14:anchorId="01EC88C5" wp14:editId="147AF590">
                <wp:simplePos x="0" y="0"/>
                <wp:positionH relativeFrom="margin">
                  <wp:align>right</wp:align>
                </wp:positionH>
                <wp:positionV relativeFrom="paragraph">
                  <wp:posOffset>-309757</wp:posOffset>
                </wp:positionV>
                <wp:extent cx="4014100" cy="409433"/>
                <wp:effectExtent l="0" t="0" r="571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100" cy="409433"/>
                        </a:xfrm>
                        <a:prstGeom prst="rect">
                          <a:avLst/>
                        </a:prstGeom>
                        <a:solidFill>
                          <a:srgbClr val="FEBF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94B1A" w14:textId="756836D2" w:rsidR="001267D9" w:rsidRPr="00266951" w:rsidRDefault="001267D9" w:rsidP="001267D9">
                            <w:r w:rsidRPr="00266951">
                              <w:t xml:space="preserve">References to Regulations in this document refer to the </w:t>
                            </w:r>
                            <w:r w:rsidRPr="00266951">
                              <w:br/>
                            </w:r>
                            <w:hyperlink r:id="rId13" w:history="1">
                              <w:r w:rsidRPr="007D671E">
                                <w:rPr>
                                  <w:rStyle w:val="Hyperlink"/>
                                </w:rPr>
                                <w:t xml:space="preserve">Education (School </w:t>
                              </w:r>
                              <w:r w:rsidR="00612B68" w:rsidRPr="007D671E">
                                <w:rPr>
                                  <w:rStyle w:val="Hyperlink"/>
                                </w:rPr>
                                <w:t>P</w:t>
                              </w:r>
                              <w:r w:rsidRPr="007D671E">
                                <w:rPr>
                                  <w:rStyle w:val="Hyperlink"/>
                                </w:rPr>
                                <w:t xml:space="preserve">lanning and </w:t>
                              </w:r>
                              <w:r w:rsidR="00612B68" w:rsidRPr="007D671E">
                                <w:rPr>
                                  <w:rStyle w:val="Hyperlink"/>
                                </w:rPr>
                                <w:t>R</w:t>
                              </w:r>
                              <w:r w:rsidRPr="007D671E">
                                <w:rPr>
                                  <w:rStyle w:val="Hyperlink"/>
                                </w:rPr>
                                <w:t>eporting) Regulations 2023</w:t>
                              </w:r>
                            </w:hyperlink>
                            <w:r w:rsidRPr="00266951">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EC88C5" id="_x0000_t202" coordsize="21600,21600" o:spt="202" path="m,l,21600r21600,l21600,xe">
                <v:stroke joinstyle="miter"/>
                <v:path gradientshapeok="t" o:connecttype="rect"/>
              </v:shapetype>
              <v:shape id="Text Box 217" o:spid="_x0000_s1026" type="#_x0000_t202" style="position:absolute;left:0;text-align:left;margin-left:264.85pt;margin-top:-24.4pt;width:316.05pt;height:32.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" fillcolor="#febf40" stroked="f">
                <v:textbox inset="0,0,0,0">
                  <w:txbxContent>
                    <w:p w14:paraId="6A094B1A" w14:textId="756836D2" w:rsidR="001267D9" w:rsidRPr="00266951" w:rsidRDefault="001267D9" w:rsidP="001267D9">
                      <w:r w:rsidRPr="00266951">
                        <w:t xml:space="preserve">References to Regulations in this document refer to the </w:t>
                      </w:r>
                      <w:r w:rsidRPr="00266951">
                        <w:br/>
                      </w:r>
                      <w:hyperlink r:id="rId14" w:history="1">
                        <w:r w:rsidRPr="007D671E">
                          <w:rPr>
                            <w:rStyle w:val="Hyperlink"/>
                          </w:rPr>
                          <w:t xml:space="preserve">Education (School </w:t>
                        </w:r>
                        <w:r w:rsidR="00612B68" w:rsidRPr="007D671E">
                          <w:rPr>
                            <w:rStyle w:val="Hyperlink"/>
                          </w:rPr>
                          <w:t>P</w:t>
                        </w:r>
                        <w:r w:rsidRPr="007D671E">
                          <w:rPr>
                            <w:rStyle w:val="Hyperlink"/>
                          </w:rPr>
                          <w:t xml:space="preserve">lanning and </w:t>
                        </w:r>
                        <w:r w:rsidR="00612B68" w:rsidRPr="007D671E">
                          <w:rPr>
                            <w:rStyle w:val="Hyperlink"/>
                          </w:rPr>
                          <w:t>R</w:t>
                        </w:r>
                        <w:r w:rsidRPr="007D671E">
                          <w:rPr>
                            <w:rStyle w:val="Hyperlink"/>
                          </w:rPr>
                          <w:t>eporting) Regulations 2023</w:t>
                        </w:r>
                      </w:hyperlink>
                      <w:r w:rsidRPr="00266951">
                        <w:t>.</w:t>
                      </w:r>
                    </w:p>
                  </w:txbxContent>
                </v:textbox>
                <w10:wrap anchorx="margin"/>
              </v:shape>
            </w:pict>
          </mc:Fallback>
        </mc:AlternateContent>
      </w:r>
    </w:p>
    <w:p w14:paraId="5AEAD960" w14:textId="2763F463" w:rsidR="00032B6E" w:rsidRDefault="00032B6E" w:rsidP="00E04798"/>
    <w:tbl>
      <w:tblPr>
        <w:tblStyle w:val="TableGrid"/>
        <w:tblW w:w="0" w:type="auto"/>
        <w:tblLook w:val="04A0" w:firstRow="1" w:lastRow="0" w:firstColumn="1" w:lastColumn="0" w:noHBand="0" w:noVBand="1"/>
      </w:tblPr>
      <w:tblGrid>
        <w:gridCol w:w="21819"/>
      </w:tblGrid>
      <w:tr w:rsidR="00032B6E" w14:paraId="2E6A3E59" w14:textId="77777777" w:rsidTr="3B2499C3">
        <w:tc>
          <w:tcPr>
            <w:tcW w:w="21819" w:type="dxa"/>
          </w:tcPr>
          <w:p w14:paraId="1619E7C8" w14:textId="63637238" w:rsidR="00FC21F8" w:rsidRDefault="00FC21F8" w:rsidP="00FC21F8">
            <w:pPr>
              <w:rPr>
                <w:b/>
                <w:bCs/>
              </w:rPr>
            </w:pPr>
            <w:r>
              <w:rPr>
                <w:b/>
                <w:bCs/>
              </w:rPr>
              <w:t>Summary of the plan</w:t>
            </w:r>
          </w:p>
          <w:p w14:paraId="7ADD9CD3" w14:textId="4D3F2B2A" w:rsidR="00FC21F8" w:rsidRPr="007E5C81" w:rsidRDefault="007E5C81" w:rsidP="01F45352">
            <w:pPr>
              <w:rPr>
                <w:rFonts w:eastAsiaTheme="minorEastAsia"/>
                <w:i/>
              </w:rPr>
            </w:pPr>
            <w:r w:rsidRPr="007E5C81">
              <w:rPr>
                <w:i/>
                <w:iCs/>
              </w:rPr>
              <w:t>[</w:t>
            </w:r>
            <w:r w:rsidR="70088682" w:rsidRPr="007E5C81">
              <w:rPr>
                <w:i/>
              </w:rPr>
              <w:t xml:space="preserve">This is optional but would be useful for communicating </w:t>
            </w:r>
            <w:proofErr w:type="gramStart"/>
            <w:r w:rsidR="70088682" w:rsidRPr="007E5C81">
              <w:rPr>
                <w:i/>
              </w:rPr>
              <w:t>a brief summary</w:t>
            </w:r>
            <w:proofErr w:type="gramEnd"/>
            <w:r w:rsidR="70088682" w:rsidRPr="007E5C81">
              <w:rPr>
                <w:i/>
              </w:rPr>
              <w:t xml:space="preserve"> of what you are working on this year</w:t>
            </w:r>
            <w:r w:rsidR="04E9F14A" w:rsidRPr="52828499">
              <w:rPr>
                <w:i/>
                <w:iCs/>
              </w:rPr>
              <w:t xml:space="preserve"> to your community</w:t>
            </w:r>
            <w:r w:rsidR="2AF9E628" w:rsidRPr="52828499">
              <w:rPr>
                <w:rFonts w:eastAsiaTheme="minorEastAsia"/>
                <w:i/>
                <w:iCs/>
              </w:rPr>
              <w:t>.</w:t>
            </w:r>
            <w:r w:rsidR="1F0A62A9" w:rsidRPr="52828499">
              <w:rPr>
                <w:rFonts w:eastAsiaTheme="minorEastAsia"/>
                <w:i/>
              </w:rPr>
              <w:t xml:space="preserve"> This could include what you </w:t>
            </w:r>
            <w:r w:rsidR="5D19F3B7" w:rsidRPr="52828499">
              <w:rPr>
                <w:rFonts w:eastAsiaTheme="minorEastAsia"/>
                <w:i/>
              </w:rPr>
              <w:t xml:space="preserve">are </w:t>
            </w:r>
            <w:r w:rsidR="5CCEF6BF" w:rsidRPr="52828499">
              <w:rPr>
                <w:rFonts w:eastAsiaTheme="minorEastAsia"/>
                <w:i/>
              </w:rPr>
              <w:t>doing</w:t>
            </w:r>
            <w:r w:rsidR="1F0A62A9" w:rsidRPr="52828499">
              <w:rPr>
                <w:rFonts w:eastAsiaTheme="minorEastAsia"/>
                <w:i/>
              </w:rPr>
              <w:t xml:space="preserve"> to work towards meeting the Government p</w:t>
            </w:r>
            <w:r w:rsidR="4A96DBF9" w:rsidRPr="52828499">
              <w:rPr>
                <w:rFonts w:eastAsiaTheme="minorEastAsia"/>
                <w:i/>
              </w:rPr>
              <w:t>riorities</w:t>
            </w:r>
            <w:r w:rsidR="1DE6E8BC" w:rsidRPr="52828499">
              <w:rPr>
                <w:rFonts w:eastAsiaTheme="minorEastAsia"/>
                <w:i/>
              </w:rPr>
              <w:t>.</w:t>
            </w:r>
          </w:p>
          <w:p w14:paraId="1E81108B" w14:textId="77777777" w:rsidR="00FC21F8" w:rsidRPr="007E5C81" w:rsidRDefault="00FC21F8" w:rsidP="00E04798">
            <w:pPr>
              <w:rPr>
                <w:i/>
              </w:rPr>
            </w:pPr>
          </w:p>
          <w:p w14:paraId="43F53449" w14:textId="0A15D606" w:rsidR="008A39A3" w:rsidRPr="007E5C81" w:rsidRDefault="31ECC447" w:rsidP="01F45352">
            <w:pPr>
              <w:rPr>
                <w:i/>
              </w:rPr>
            </w:pPr>
            <w:r w:rsidRPr="007E5C81">
              <w:rPr>
                <w:rFonts w:eastAsiaTheme="minorEastAsia"/>
                <w:i/>
              </w:rPr>
              <w:t xml:space="preserve">If you don’t have a </w:t>
            </w:r>
            <w:r w:rsidR="240396FC" w:rsidRPr="007E5C81">
              <w:rPr>
                <w:rFonts w:eastAsiaTheme="minorEastAsia"/>
                <w:i/>
              </w:rPr>
              <w:t xml:space="preserve">current </w:t>
            </w:r>
            <w:r w:rsidRPr="007E5C81">
              <w:rPr>
                <w:rFonts w:eastAsiaTheme="minorEastAsia"/>
                <w:i/>
              </w:rPr>
              <w:t>strat</w:t>
            </w:r>
            <w:r w:rsidR="487444DD" w:rsidRPr="007E5C81">
              <w:rPr>
                <w:rFonts w:eastAsiaTheme="minorEastAsia"/>
                <w:i/>
              </w:rPr>
              <w:t>egic</w:t>
            </w:r>
            <w:r w:rsidRPr="007E5C81">
              <w:rPr>
                <w:rFonts w:eastAsiaTheme="minorEastAsia"/>
                <w:i/>
              </w:rPr>
              <w:t xml:space="preserve"> goal </w:t>
            </w:r>
            <w:r w:rsidR="6475474C" w:rsidRPr="007E5C81">
              <w:rPr>
                <w:rFonts w:eastAsiaTheme="minorEastAsia"/>
                <w:i/>
              </w:rPr>
              <w:t>for</w:t>
            </w:r>
            <w:r w:rsidR="41872391" w:rsidRPr="007E5C81">
              <w:rPr>
                <w:rFonts w:eastAsiaTheme="minorEastAsia"/>
                <w:i/>
              </w:rPr>
              <w:t xml:space="preserve"> </w:t>
            </w:r>
            <w:r w:rsidR="0BD3495A" w:rsidRPr="007E5C81">
              <w:rPr>
                <w:rFonts w:eastAsiaTheme="minorEastAsia"/>
                <w:i/>
              </w:rPr>
              <w:t xml:space="preserve">meeting </w:t>
            </w:r>
            <w:r w:rsidR="6475474C" w:rsidRPr="007E5C81">
              <w:rPr>
                <w:rFonts w:eastAsiaTheme="minorEastAsia"/>
                <w:i/>
              </w:rPr>
              <w:t xml:space="preserve">the </w:t>
            </w:r>
            <w:r w:rsidR="749872B9" w:rsidRPr="007E5C81">
              <w:rPr>
                <w:rFonts w:eastAsiaTheme="minorEastAsia"/>
                <w:i/>
              </w:rPr>
              <w:t>G</w:t>
            </w:r>
            <w:r w:rsidR="6475474C" w:rsidRPr="007E5C81">
              <w:rPr>
                <w:rFonts w:eastAsiaTheme="minorEastAsia"/>
                <w:i/>
              </w:rPr>
              <w:t xml:space="preserve">overnment </w:t>
            </w:r>
            <w:r w:rsidR="4C300BF3" w:rsidRPr="007E5C81">
              <w:rPr>
                <w:rFonts w:eastAsiaTheme="minorEastAsia"/>
                <w:i/>
              </w:rPr>
              <w:t>priorities,</w:t>
            </w:r>
            <w:r w:rsidR="6475474C" w:rsidRPr="007E5C81">
              <w:rPr>
                <w:rFonts w:eastAsiaTheme="minorEastAsia"/>
                <w:i/>
              </w:rPr>
              <w:t xml:space="preserve"> </w:t>
            </w:r>
            <w:r w:rsidR="44C1FA56" w:rsidRPr="2DD3608D">
              <w:rPr>
                <w:rFonts w:eastAsiaTheme="minorEastAsia"/>
                <w:i/>
                <w:iCs/>
              </w:rPr>
              <w:t>we</w:t>
            </w:r>
            <w:r w:rsidR="3E47B85E" w:rsidRPr="007E5C81">
              <w:rPr>
                <w:rFonts w:eastAsiaTheme="minorEastAsia"/>
                <w:i/>
              </w:rPr>
              <w:t xml:space="preserve"> recommend </w:t>
            </w:r>
            <w:r w:rsidR="6475474C" w:rsidRPr="007E5C81">
              <w:rPr>
                <w:rFonts w:eastAsiaTheme="minorEastAsia"/>
                <w:i/>
              </w:rPr>
              <w:t xml:space="preserve">you add </w:t>
            </w:r>
            <w:r w:rsidR="590B25BB" w:rsidRPr="007E5C81">
              <w:rPr>
                <w:rFonts w:eastAsiaTheme="minorEastAsia"/>
                <w:i/>
              </w:rPr>
              <w:t>target</w:t>
            </w:r>
            <w:r w:rsidR="573EE341" w:rsidRPr="007E5C81">
              <w:rPr>
                <w:rFonts w:eastAsiaTheme="minorEastAsia"/>
                <w:i/>
              </w:rPr>
              <w:t>s</w:t>
            </w:r>
            <w:r w:rsidR="590B25BB" w:rsidRPr="007E5C81">
              <w:rPr>
                <w:rFonts w:eastAsiaTheme="minorEastAsia"/>
                <w:i/>
              </w:rPr>
              <w:t xml:space="preserve"> for </w:t>
            </w:r>
            <w:r w:rsidR="00B67036" w:rsidRPr="007E5C81">
              <w:rPr>
                <w:rFonts w:eastAsiaTheme="minorEastAsia"/>
                <w:i/>
              </w:rPr>
              <w:t>these</w:t>
            </w:r>
            <w:r w:rsidR="00EB1AD3" w:rsidRPr="007E5C81">
              <w:rPr>
                <w:rFonts w:eastAsiaTheme="minorEastAsia"/>
                <w:i/>
              </w:rPr>
              <w:t xml:space="preserve"> </w:t>
            </w:r>
            <w:r w:rsidR="00EB1AD3" w:rsidRPr="007E5C81">
              <w:rPr>
                <w:i/>
              </w:rPr>
              <w:t>priorities</w:t>
            </w:r>
            <w:r w:rsidRPr="007E5C81">
              <w:rPr>
                <w:i/>
              </w:rPr>
              <w:t xml:space="preserve"> </w:t>
            </w:r>
            <w:r w:rsidR="420574A4" w:rsidRPr="007E5C81">
              <w:rPr>
                <w:rFonts w:eastAsiaTheme="minorEastAsia"/>
                <w:i/>
              </w:rPr>
              <w:t xml:space="preserve">in </w:t>
            </w:r>
            <w:r w:rsidR="014380C3" w:rsidRPr="007E5C81">
              <w:rPr>
                <w:rFonts w:eastAsiaTheme="minorEastAsia"/>
                <w:i/>
              </w:rPr>
              <w:t xml:space="preserve">your </w:t>
            </w:r>
            <w:r w:rsidR="78938FB8" w:rsidRPr="007E5C81">
              <w:rPr>
                <w:rFonts w:eastAsiaTheme="minorEastAsia"/>
                <w:i/>
              </w:rPr>
              <w:t xml:space="preserve">annual </w:t>
            </w:r>
            <w:r w:rsidR="5F6B6275" w:rsidRPr="007E5C81">
              <w:rPr>
                <w:rFonts w:eastAsiaTheme="minorEastAsia"/>
                <w:i/>
              </w:rPr>
              <w:t>implementation plan</w:t>
            </w:r>
            <w:r w:rsidR="2A782BA7" w:rsidRPr="007E5C81">
              <w:rPr>
                <w:rFonts w:eastAsiaTheme="minorEastAsia"/>
                <w:i/>
              </w:rPr>
              <w:t>. The Government priorities are:</w:t>
            </w:r>
            <w:r w:rsidR="1F972234" w:rsidRPr="007E5C81">
              <w:rPr>
                <w:rFonts w:eastAsiaTheme="minorEastAsia"/>
                <w:i/>
              </w:rPr>
              <w:t xml:space="preserve"> </w:t>
            </w:r>
          </w:p>
          <w:p w14:paraId="7EA5E62F" w14:textId="77777777" w:rsidR="008E0E12" w:rsidRPr="008E0E12" w:rsidRDefault="5DD30993" w:rsidP="00E50F47">
            <w:pPr>
              <w:numPr>
                <w:ilvl w:val="0"/>
                <w:numId w:val="43"/>
              </w:numPr>
              <w:rPr>
                <w:rFonts w:asciiTheme="minorHAnsi" w:hAnsiTheme="minorHAnsi" w:cstheme="minorHAnsi"/>
                <w:i/>
              </w:rPr>
            </w:pPr>
            <w:r w:rsidRPr="00816959">
              <w:rPr>
                <w:b/>
                <w:bCs/>
                <w:i/>
              </w:rPr>
              <w:t>Clearer curriculum</w:t>
            </w:r>
            <w:r w:rsidRPr="007E5C81">
              <w:rPr>
                <w:i/>
              </w:rPr>
              <w:t>: Establishing a knowledge-rich curriculum grounded in the science of learning.</w:t>
            </w:r>
            <w:r w:rsidR="00E11270">
              <w:rPr>
                <w:i/>
              </w:rPr>
              <w:t xml:space="preserve"> </w:t>
            </w:r>
          </w:p>
          <w:p w14:paraId="57C31BFF" w14:textId="59B2E3DF" w:rsidR="00C92AF4" w:rsidRPr="007E5C81" w:rsidRDefault="5DD30993" w:rsidP="00E50F47">
            <w:pPr>
              <w:numPr>
                <w:ilvl w:val="0"/>
                <w:numId w:val="43"/>
              </w:numPr>
              <w:rPr>
                <w:i/>
              </w:rPr>
            </w:pPr>
            <w:r w:rsidRPr="003C5752">
              <w:rPr>
                <w:b/>
                <w:bCs/>
                <w:i/>
              </w:rPr>
              <w:t>Better approach to literacy and numeracy:</w:t>
            </w:r>
            <w:r w:rsidRPr="007E5C81">
              <w:rPr>
                <w:i/>
              </w:rPr>
              <w:t xml:space="preserve"> Implementing evidence-based instruction in early literacy and mathematics. </w:t>
            </w:r>
          </w:p>
          <w:p w14:paraId="7315E40B" w14:textId="3D97CB52" w:rsidR="00C92AF4" w:rsidRPr="007E5C81" w:rsidRDefault="5DD30993" w:rsidP="00E50F47">
            <w:pPr>
              <w:numPr>
                <w:ilvl w:val="0"/>
                <w:numId w:val="43"/>
              </w:numPr>
              <w:rPr>
                <w:i/>
              </w:rPr>
            </w:pPr>
            <w:r w:rsidRPr="002C5F7C">
              <w:rPr>
                <w:b/>
                <w:bCs/>
                <w:i/>
              </w:rPr>
              <w:t>Smarter assessment and reporting:</w:t>
            </w:r>
            <w:r w:rsidRPr="007E5C81">
              <w:rPr>
                <w:i/>
              </w:rPr>
              <w:t xml:space="preserve"> Implementing consistent modes of monitoring student progress and achievement.</w:t>
            </w:r>
          </w:p>
          <w:p w14:paraId="29DA751B" w14:textId="13C2C66B" w:rsidR="00C92AF4" w:rsidRPr="007E5C81" w:rsidRDefault="5DD30993" w:rsidP="00E50F47">
            <w:pPr>
              <w:numPr>
                <w:ilvl w:val="0"/>
                <w:numId w:val="43"/>
              </w:numPr>
              <w:rPr>
                <w:i/>
              </w:rPr>
            </w:pPr>
            <w:r w:rsidRPr="002C5F7C">
              <w:rPr>
                <w:b/>
                <w:bCs/>
                <w:i/>
              </w:rPr>
              <w:t>Improved teacher training:</w:t>
            </w:r>
            <w:r w:rsidRPr="007E5C81">
              <w:rPr>
                <w:i/>
              </w:rPr>
              <w:t xml:space="preserve"> Developing the workforce of the future, including leadership development pathways.</w:t>
            </w:r>
          </w:p>
          <w:p w14:paraId="3CCB5112" w14:textId="3242C579" w:rsidR="00C92AF4" w:rsidRPr="007E5C81" w:rsidRDefault="5DD30993" w:rsidP="00E50F47">
            <w:pPr>
              <w:numPr>
                <w:ilvl w:val="0"/>
                <w:numId w:val="43"/>
              </w:numPr>
              <w:rPr>
                <w:i/>
              </w:rPr>
            </w:pPr>
            <w:r w:rsidRPr="002C5F7C">
              <w:rPr>
                <w:b/>
                <w:bCs/>
                <w:i/>
              </w:rPr>
              <w:t>Stronger learning support:</w:t>
            </w:r>
            <w:r w:rsidRPr="007E5C81">
              <w:rPr>
                <w:i/>
              </w:rPr>
              <w:t xml:space="preserve"> Targeting effective learning support interventions for students with additional needs.</w:t>
            </w:r>
          </w:p>
          <w:p w14:paraId="278662ED" w14:textId="469E7B30" w:rsidR="00790252" w:rsidRPr="007E5C81" w:rsidRDefault="5DD30993" w:rsidP="00E50F47">
            <w:pPr>
              <w:numPr>
                <w:ilvl w:val="0"/>
                <w:numId w:val="43"/>
              </w:numPr>
              <w:rPr>
                <w:i/>
              </w:rPr>
            </w:pPr>
            <w:r w:rsidRPr="00635BDE">
              <w:rPr>
                <w:b/>
                <w:bCs/>
                <w:i/>
              </w:rPr>
              <w:t>Greater use of data:</w:t>
            </w:r>
            <w:r w:rsidRPr="007E5C81">
              <w:rPr>
                <w:i/>
              </w:rPr>
              <w:t xml:space="preserve"> Using data and evidence to drive consistent improvement in achievement.</w:t>
            </w:r>
          </w:p>
          <w:p w14:paraId="2D412980" w14:textId="2F32D407" w:rsidR="2FF9E838" w:rsidRDefault="5D3A5F0A" w:rsidP="00E50F47">
            <w:pPr>
              <w:numPr>
                <w:ilvl w:val="0"/>
                <w:numId w:val="43"/>
              </w:numPr>
            </w:pPr>
            <w:r w:rsidRPr="00057771">
              <w:rPr>
                <w:b/>
                <w:bCs/>
                <w:i/>
              </w:rPr>
              <w:t>Attendance</w:t>
            </w:r>
            <w:r w:rsidR="5DD30993" w:rsidRPr="00057771">
              <w:rPr>
                <w:b/>
                <w:bCs/>
                <w:i/>
              </w:rPr>
              <w:t xml:space="preserve"> </w:t>
            </w:r>
            <w:r w:rsidR="66A8ED03" w:rsidRPr="00057771">
              <w:rPr>
                <w:b/>
                <w:bCs/>
                <w:i/>
              </w:rPr>
              <w:t>Action Plan</w:t>
            </w:r>
            <w:r w:rsidR="00E1360C" w:rsidRPr="00057771">
              <w:rPr>
                <w:b/>
                <w:bCs/>
                <w:i/>
                <w:iCs/>
              </w:rPr>
              <w:t>.</w:t>
            </w:r>
            <w:r w:rsidR="003F042C" w:rsidRPr="00057771">
              <w:rPr>
                <w:b/>
                <w:bCs/>
                <w:i/>
                <w:iCs/>
              </w:rPr>
              <w:t xml:space="preserve"> </w:t>
            </w:r>
          </w:p>
          <w:p w14:paraId="22974CE8" w14:textId="77777777" w:rsidR="00E50F47" w:rsidRDefault="00E50F47">
            <w:pPr>
              <w:rPr>
                <w:b/>
                <w:bCs/>
              </w:rPr>
            </w:pPr>
          </w:p>
          <w:p w14:paraId="14737303" w14:textId="3F2DE665" w:rsidR="2FF9E838" w:rsidRPr="00057771" w:rsidRDefault="00386E38" w:rsidP="69C34E94">
            <w:pPr>
              <w:rPr>
                <w:b/>
                <w:bCs/>
                <w:i/>
                <w:iCs/>
              </w:rPr>
            </w:pPr>
            <w:r w:rsidRPr="69C34E94">
              <w:rPr>
                <w:b/>
                <w:bCs/>
                <w:i/>
                <w:iCs/>
              </w:rPr>
              <w:t>This c</w:t>
            </w:r>
            <w:r w:rsidR="09CFE008" w:rsidRPr="69C34E94">
              <w:rPr>
                <w:b/>
                <w:bCs/>
                <w:i/>
                <w:iCs/>
              </w:rPr>
              <w:t>ould include things like</w:t>
            </w:r>
            <w:r w:rsidRPr="69C34E94">
              <w:rPr>
                <w:b/>
                <w:bCs/>
                <w:i/>
                <w:iCs/>
              </w:rPr>
              <w:t>:</w:t>
            </w:r>
          </w:p>
          <w:p w14:paraId="5D43B40D" w14:textId="5A96AEA0" w:rsidR="00386E38" w:rsidRPr="00A42686" w:rsidRDefault="284109EF" w:rsidP="69C34E94">
            <w:pPr>
              <w:numPr>
                <w:ilvl w:val="0"/>
                <w:numId w:val="43"/>
              </w:numPr>
              <w:rPr>
                <w:rFonts w:asciiTheme="minorHAnsi" w:eastAsiaTheme="minorEastAsia" w:hAnsiTheme="minorHAnsi" w:cstheme="minorBidi"/>
                <w:i/>
                <w:iCs/>
                <w:szCs w:val="22"/>
              </w:rPr>
            </w:pPr>
            <w:r w:rsidRPr="00A42686">
              <w:rPr>
                <w:rFonts w:asciiTheme="minorHAnsi" w:eastAsiaTheme="minorEastAsia" w:hAnsiTheme="minorHAnsi" w:cstheme="minorBidi"/>
                <w:i/>
                <w:iCs/>
                <w:szCs w:val="22"/>
              </w:rPr>
              <w:t>C</w:t>
            </w:r>
            <w:r w:rsidR="00386E38" w:rsidRPr="00A42686">
              <w:rPr>
                <w:rFonts w:asciiTheme="minorHAnsi" w:eastAsiaTheme="minorEastAsia" w:hAnsiTheme="minorHAnsi" w:cstheme="minorBidi"/>
                <w:i/>
                <w:iCs/>
                <w:szCs w:val="22"/>
              </w:rPr>
              <w:t>onsider</w:t>
            </w:r>
            <w:r w:rsidR="2EFFE228" w:rsidRPr="00A42686">
              <w:rPr>
                <w:rFonts w:asciiTheme="minorHAnsi" w:eastAsiaTheme="minorEastAsia" w:hAnsiTheme="minorHAnsi" w:cstheme="minorBidi"/>
                <w:i/>
                <w:iCs/>
                <w:szCs w:val="22"/>
              </w:rPr>
              <w:t>ing</w:t>
            </w:r>
            <w:r w:rsidR="00386E38" w:rsidRPr="00A42686">
              <w:rPr>
                <w:rFonts w:asciiTheme="minorHAnsi" w:eastAsiaTheme="minorEastAsia" w:hAnsiTheme="minorHAnsi" w:cstheme="minorBidi"/>
                <w:i/>
                <w:iCs/>
                <w:szCs w:val="22"/>
              </w:rPr>
              <w:t xml:space="preserve"> what changes are necessary this year to either prepare for upcoming curriculum updates or implement those already mandated.</w:t>
            </w:r>
          </w:p>
          <w:p w14:paraId="364A78C6" w14:textId="15ACDF54" w:rsidR="00E50F47" w:rsidRPr="00A42686" w:rsidRDefault="002A4C1B" w:rsidP="69C34E94">
            <w:pPr>
              <w:numPr>
                <w:ilvl w:val="0"/>
                <w:numId w:val="43"/>
              </w:numPr>
              <w:spacing w:line="240" w:lineRule="auto"/>
              <w:rPr>
                <w:rFonts w:asciiTheme="minorHAnsi" w:eastAsiaTheme="minorEastAsia" w:hAnsiTheme="minorHAnsi" w:cstheme="minorBidi"/>
                <w:i/>
                <w:iCs/>
                <w:szCs w:val="22"/>
              </w:rPr>
            </w:pPr>
            <w:r w:rsidRPr="00A42686">
              <w:rPr>
                <w:rFonts w:asciiTheme="minorHAnsi" w:eastAsiaTheme="minorEastAsia" w:hAnsiTheme="minorHAnsi" w:cstheme="minorBidi"/>
                <w:i/>
                <w:iCs/>
                <w:szCs w:val="22"/>
              </w:rPr>
              <w:t>Focusing</w:t>
            </w:r>
            <w:r w:rsidR="3CF9E83C" w:rsidRPr="00A42686">
              <w:rPr>
                <w:rFonts w:asciiTheme="minorHAnsi" w:eastAsiaTheme="minorEastAsia" w:hAnsiTheme="minorHAnsi" w:cstheme="minorBidi"/>
                <w:i/>
                <w:iCs/>
                <w:szCs w:val="22"/>
              </w:rPr>
              <w:t xml:space="preserve"> on </w:t>
            </w:r>
            <w:r w:rsidR="00057771" w:rsidRPr="00A42686">
              <w:rPr>
                <w:rFonts w:asciiTheme="minorHAnsi" w:eastAsiaTheme="minorEastAsia" w:hAnsiTheme="minorHAnsi" w:cstheme="minorBidi"/>
                <w:i/>
                <w:iCs/>
                <w:szCs w:val="22"/>
              </w:rPr>
              <w:t xml:space="preserve">attendance initiatives </w:t>
            </w:r>
            <w:r w:rsidR="33801CE1" w:rsidRPr="00A42686">
              <w:rPr>
                <w:rFonts w:asciiTheme="minorHAnsi" w:eastAsiaTheme="minorEastAsia" w:hAnsiTheme="minorHAnsi" w:cstheme="minorBidi"/>
                <w:i/>
                <w:iCs/>
                <w:szCs w:val="22"/>
              </w:rPr>
              <w:t xml:space="preserve">to </w:t>
            </w:r>
            <w:r w:rsidR="00057771" w:rsidRPr="00A42686">
              <w:rPr>
                <w:rFonts w:asciiTheme="minorHAnsi" w:eastAsiaTheme="minorEastAsia" w:hAnsiTheme="minorHAnsi" w:cstheme="minorBidi"/>
                <w:i/>
                <w:iCs/>
                <w:szCs w:val="22"/>
              </w:rPr>
              <w:t xml:space="preserve">support regular student attendance, tailored </w:t>
            </w:r>
            <w:r w:rsidR="175B044E" w:rsidRPr="00A42686">
              <w:rPr>
                <w:rFonts w:asciiTheme="minorHAnsi" w:eastAsiaTheme="minorEastAsia" w:hAnsiTheme="minorHAnsi" w:cstheme="minorBidi"/>
                <w:i/>
                <w:iCs/>
                <w:szCs w:val="22"/>
              </w:rPr>
              <w:t xml:space="preserve">for your </w:t>
            </w:r>
            <w:r w:rsidR="00F53C4F" w:rsidRPr="00A42686">
              <w:rPr>
                <w:rFonts w:asciiTheme="minorHAnsi" w:eastAsiaTheme="minorEastAsia" w:hAnsiTheme="minorHAnsi" w:cstheme="minorBidi"/>
                <w:i/>
                <w:iCs/>
                <w:szCs w:val="22"/>
              </w:rPr>
              <w:t xml:space="preserve">kura or </w:t>
            </w:r>
            <w:r w:rsidR="175B044E" w:rsidRPr="00A42686">
              <w:rPr>
                <w:rFonts w:asciiTheme="minorHAnsi" w:eastAsiaTheme="minorEastAsia" w:hAnsiTheme="minorHAnsi" w:cstheme="minorBidi"/>
                <w:i/>
                <w:iCs/>
                <w:szCs w:val="22"/>
              </w:rPr>
              <w:t>school’s</w:t>
            </w:r>
            <w:r w:rsidR="00057771" w:rsidRPr="00A42686">
              <w:rPr>
                <w:rFonts w:asciiTheme="minorHAnsi" w:eastAsiaTheme="minorEastAsia" w:hAnsiTheme="minorHAnsi" w:cstheme="minorBidi"/>
                <w:i/>
                <w:iCs/>
                <w:szCs w:val="22"/>
              </w:rPr>
              <w:t xml:space="preserve"> context. </w:t>
            </w:r>
          </w:p>
          <w:p w14:paraId="0D83B181" w14:textId="306428B9" w:rsidR="00E50F47" w:rsidRPr="00A42686" w:rsidRDefault="53BFC69F" w:rsidP="3B2499C3">
            <w:pPr>
              <w:numPr>
                <w:ilvl w:val="0"/>
                <w:numId w:val="43"/>
              </w:numPr>
              <w:spacing w:line="240" w:lineRule="auto"/>
              <w:rPr>
                <w:rFonts w:asciiTheme="minorHAnsi" w:eastAsiaTheme="minorEastAsia" w:hAnsiTheme="minorHAnsi" w:cstheme="minorBidi"/>
                <w:i/>
              </w:rPr>
            </w:pPr>
            <w:r w:rsidRPr="52828499">
              <w:rPr>
                <w:rFonts w:asciiTheme="minorHAnsi" w:eastAsiaTheme="minorEastAsia" w:hAnsiTheme="minorHAnsi" w:cstheme="minorBidi"/>
                <w:i/>
              </w:rPr>
              <w:t>Improving data literacy</w:t>
            </w:r>
            <w:r w:rsidR="00ED3478" w:rsidRPr="52828499">
              <w:rPr>
                <w:rFonts w:asciiTheme="minorHAnsi" w:eastAsiaTheme="minorEastAsia" w:hAnsiTheme="minorHAnsi" w:cstheme="minorBidi"/>
                <w:i/>
              </w:rPr>
              <w:t>, assessment for learning</w:t>
            </w:r>
            <w:r w:rsidR="00F53C4F" w:rsidRPr="52828499">
              <w:rPr>
                <w:rFonts w:asciiTheme="minorHAnsi" w:eastAsiaTheme="minorEastAsia" w:hAnsiTheme="minorHAnsi" w:cstheme="minorBidi"/>
                <w:i/>
              </w:rPr>
              <w:t xml:space="preserve"> and</w:t>
            </w:r>
            <w:r w:rsidR="00B63239" w:rsidRPr="52828499">
              <w:rPr>
                <w:rFonts w:asciiTheme="minorHAnsi" w:eastAsiaTheme="minorEastAsia" w:hAnsiTheme="minorHAnsi" w:cstheme="minorBidi"/>
                <w:i/>
              </w:rPr>
              <w:t xml:space="preserve"> </w:t>
            </w:r>
            <w:proofErr w:type="spellStart"/>
            <w:r w:rsidR="00C432D9" w:rsidRPr="52828499">
              <w:rPr>
                <w:rFonts w:asciiTheme="minorHAnsi" w:eastAsiaTheme="minorEastAsia" w:hAnsiTheme="minorHAnsi" w:cstheme="minorBidi"/>
                <w:i/>
              </w:rPr>
              <w:t>aromatawai</w:t>
            </w:r>
            <w:proofErr w:type="spellEnd"/>
            <w:r w:rsidR="00775072" w:rsidRPr="52828499">
              <w:rPr>
                <w:rFonts w:asciiTheme="minorHAnsi" w:eastAsiaTheme="minorEastAsia" w:hAnsiTheme="minorHAnsi" w:cstheme="minorBidi"/>
                <w:i/>
              </w:rPr>
              <w:t>,</w:t>
            </w:r>
            <w:r w:rsidRPr="52828499">
              <w:rPr>
                <w:rFonts w:asciiTheme="minorHAnsi" w:eastAsiaTheme="minorEastAsia" w:hAnsiTheme="minorHAnsi" w:cstheme="minorBidi"/>
                <w:i/>
              </w:rPr>
              <w:t xml:space="preserve"> and how this informs decision-making</w:t>
            </w:r>
            <w:r w:rsidR="01CBFDAA" w:rsidRPr="52828499">
              <w:rPr>
                <w:rFonts w:asciiTheme="minorHAnsi" w:eastAsiaTheme="minorEastAsia" w:hAnsiTheme="minorHAnsi" w:cstheme="minorBidi"/>
                <w:i/>
              </w:rPr>
              <w:t>, w</w:t>
            </w:r>
            <w:r w:rsidRPr="52828499">
              <w:rPr>
                <w:rFonts w:asciiTheme="minorHAnsi" w:eastAsiaTheme="minorEastAsia" w:hAnsiTheme="minorHAnsi" w:cstheme="minorBidi"/>
                <w:i/>
              </w:rPr>
              <w:t>ith a focus on</w:t>
            </w:r>
            <w:r w:rsidR="06CE04AE" w:rsidRPr="52828499">
              <w:rPr>
                <w:rFonts w:asciiTheme="minorHAnsi" w:eastAsiaTheme="minorEastAsia" w:hAnsiTheme="minorHAnsi" w:cstheme="minorBidi"/>
                <w:i/>
              </w:rPr>
              <w:t xml:space="preserve"> how </w:t>
            </w:r>
            <w:r w:rsidR="5C37459B" w:rsidRPr="52828499">
              <w:rPr>
                <w:rFonts w:asciiTheme="minorHAnsi" w:eastAsiaTheme="minorEastAsia" w:hAnsiTheme="minorHAnsi" w:cstheme="minorBidi"/>
                <w:i/>
                <w:iCs/>
              </w:rPr>
              <w:t>progress</w:t>
            </w:r>
            <w:r w:rsidR="06CE04AE" w:rsidRPr="52828499">
              <w:rPr>
                <w:rFonts w:asciiTheme="minorHAnsi" w:eastAsiaTheme="minorEastAsia" w:hAnsiTheme="minorHAnsi" w:cstheme="minorBidi"/>
                <w:i/>
              </w:rPr>
              <w:t xml:space="preserve"> is reported to the Board and the community. </w:t>
            </w:r>
            <w:r w:rsidRPr="52828499">
              <w:rPr>
                <w:rFonts w:asciiTheme="minorHAnsi" w:eastAsiaTheme="minorEastAsia" w:hAnsiTheme="minorHAnsi" w:cstheme="minorBidi"/>
                <w:i/>
              </w:rPr>
              <w:t xml:space="preserve"> </w:t>
            </w:r>
          </w:p>
          <w:p w14:paraId="216E27D7" w14:textId="6DCCBAF2" w:rsidR="00E50F47" w:rsidRPr="002A4C1B" w:rsidRDefault="7C16D0FF" w:rsidP="69C34E94">
            <w:pPr>
              <w:numPr>
                <w:ilvl w:val="0"/>
                <w:numId w:val="43"/>
              </w:numPr>
              <w:spacing w:line="240" w:lineRule="auto"/>
              <w:rPr>
                <w:rFonts w:asciiTheme="minorHAnsi" w:hAnsiTheme="minorHAnsi" w:cstheme="minorBidi"/>
                <w:i/>
                <w:iCs/>
              </w:rPr>
            </w:pPr>
            <w:r w:rsidRPr="69C34E94">
              <w:rPr>
                <w:rFonts w:asciiTheme="minorHAnsi" w:eastAsiaTheme="minorEastAsia" w:hAnsiTheme="minorHAnsi" w:cstheme="minorBidi"/>
                <w:i/>
                <w:iCs/>
                <w:szCs w:val="22"/>
              </w:rPr>
              <w:t>I</w:t>
            </w:r>
            <w:r w:rsidR="0D5D8847" w:rsidRPr="69C34E94">
              <w:rPr>
                <w:rFonts w:asciiTheme="minorHAnsi" w:eastAsiaTheme="minorEastAsia" w:hAnsiTheme="minorHAnsi" w:cstheme="minorBidi"/>
                <w:i/>
                <w:iCs/>
                <w:szCs w:val="22"/>
              </w:rPr>
              <w:t xml:space="preserve">mplementing structured teaching approaches for </w:t>
            </w:r>
            <w:r w:rsidR="7518BE9F" w:rsidRPr="69C34E94">
              <w:rPr>
                <w:rFonts w:asciiTheme="minorHAnsi" w:eastAsiaTheme="minorEastAsia" w:hAnsiTheme="minorHAnsi" w:cstheme="minorBidi"/>
                <w:i/>
                <w:iCs/>
                <w:szCs w:val="22"/>
              </w:rPr>
              <w:t xml:space="preserve">literacy and </w:t>
            </w:r>
            <w:r w:rsidR="2889BB65" w:rsidRPr="69C34E94">
              <w:rPr>
                <w:rFonts w:asciiTheme="minorHAnsi" w:eastAsiaTheme="minorEastAsia" w:hAnsiTheme="minorHAnsi" w:cstheme="minorBidi"/>
                <w:i/>
                <w:iCs/>
                <w:szCs w:val="22"/>
              </w:rPr>
              <w:t>mathematics</w:t>
            </w:r>
            <w:r w:rsidR="00A31AFE">
              <w:rPr>
                <w:rFonts w:asciiTheme="minorHAnsi" w:eastAsiaTheme="minorEastAsia" w:hAnsiTheme="minorHAnsi" w:cstheme="minorBidi"/>
                <w:i/>
                <w:iCs/>
                <w:szCs w:val="22"/>
              </w:rPr>
              <w:t xml:space="preserve">, </w:t>
            </w:r>
            <w:r w:rsidR="00730FEE">
              <w:rPr>
                <w:rFonts w:asciiTheme="minorHAnsi" w:eastAsiaTheme="minorEastAsia" w:hAnsiTheme="minorHAnsi" w:cstheme="minorBidi"/>
                <w:i/>
                <w:iCs/>
                <w:szCs w:val="22"/>
              </w:rPr>
              <w:t xml:space="preserve">or for </w:t>
            </w:r>
            <w:r w:rsidR="00CE5BE4">
              <w:rPr>
                <w:rFonts w:asciiTheme="minorHAnsi" w:eastAsiaTheme="minorEastAsia" w:hAnsiTheme="minorHAnsi" w:cstheme="minorBidi"/>
                <w:i/>
                <w:iCs/>
                <w:szCs w:val="22"/>
              </w:rPr>
              <w:t>kura</w:t>
            </w:r>
            <w:r w:rsidR="00BE0A89">
              <w:rPr>
                <w:rFonts w:asciiTheme="minorHAnsi" w:eastAsiaTheme="minorEastAsia" w:hAnsiTheme="minorHAnsi" w:cstheme="minorBidi"/>
                <w:i/>
                <w:iCs/>
                <w:szCs w:val="22"/>
              </w:rPr>
              <w:t>,</w:t>
            </w:r>
            <w:r w:rsidR="00A31AFE">
              <w:rPr>
                <w:rFonts w:asciiTheme="minorHAnsi" w:eastAsiaTheme="minorEastAsia" w:hAnsiTheme="minorHAnsi" w:cstheme="minorBidi"/>
                <w:i/>
                <w:iCs/>
                <w:szCs w:val="22"/>
              </w:rPr>
              <w:t xml:space="preserve"> </w:t>
            </w:r>
            <w:proofErr w:type="spellStart"/>
            <w:r w:rsidR="00A31AFE">
              <w:rPr>
                <w:rFonts w:asciiTheme="minorHAnsi" w:eastAsiaTheme="minorEastAsia" w:hAnsiTheme="minorHAnsi" w:cstheme="minorBidi"/>
                <w:i/>
                <w:iCs/>
                <w:szCs w:val="22"/>
              </w:rPr>
              <w:t>rangaranga</w:t>
            </w:r>
            <w:proofErr w:type="spellEnd"/>
            <w:r w:rsidR="00A31AFE">
              <w:rPr>
                <w:rFonts w:asciiTheme="minorHAnsi" w:eastAsiaTheme="minorEastAsia" w:hAnsiTheme="minorHAnsi" w:cstheme="minorBidi"/>
                <w:i/>
                <w:iCs/>
                <w:szCs w:val="22"/>
              </w:rPr>
              <w:t xml:space="preserve"> </w:t>
            </w:r>
            <w:proofErr w:type="spellStart"/>
            <w:r w:rsidR="00A31AFE">
              <w:rPr>
                <w:rFonts w:asciiTheme="minorHAnsi" w:eastAsiaTheme="minorEastAsia" w:hAnsiTheme="minorHAnsi" w:cstheme="minorBidi"/>
                <w:i/>
                <w:iCs/>
                <w:szCs w:val="22"/>
              </w:rPr>
              <w:t>reo</w:t>
            </w:r>
            <w:proofErr w:type="spellEnd"/>
            <w:r w:rsidR="003352B4">
              <w:rPr>
                <w:rFonts w:asciiTheme="minorHAnsi" w:eastAsiaTheme="minorEastAsia" w:hAnsiTheme="minorHAnsi" w:cstheme="minorBidi"/>
                <w:i/>
                <w:iCs/>
                <w:szCs w:val="22"/>
              </w:rPr>
              <w:t xml:space="preserve"> </w:t>
            </w:r>
            <w:r w:rsidR="00B26681">
              <w:rPr>
                <w:rFonts w:asciiTheme="minorHAnsi" w:eastAsiaTheme="minorEastAsia" w:hAnsiTheme="minorHAnsi" w:cstheme="minorBidi"/>
                <w:i/>
                <w:iCs/>
                <w:szCs w:val="22"/>
              </w:rPr>
              <w:t>ā</w:t>
            </w:r>
            <w:r w:rsidR="00642AEF">
              <w:rPr>
                <w:rFonts w:asciiTheme="minorHAnsi" w:eastAsiaTheme="minorEastAsia" w:hAnsiTheme="minorHAnsi" w:cstheme="minorBidi"/>
                <w:i/>
                <w:iCs/>
                <w:szCs w:val="22"/>
              </w:rPr>
              <w:t>-</w:t>
            </w:r>
            <w:r w:rsidR="00B26681">
              <w:rPr>
                <w:rFonts w:asciiTheme="minorHAnsi" w:eastAsiaTheme="minorEastAsia" w:hAnsiTheme="minorHAnsi" w:cstheme="minorBidi"/>
                <w:i/>
                <w:iCs/>
                <w:szCs w:val="22"/>
              </w:rPr>
              <w:t>Ta and</w:t>
            </w:r>
            <w:r w:rsidR="004274A1">
              <w:rPr>
                <w:rFonts w:asciiTheme="minorHAnsi" w:eastAsiaTheme="minorEastAsia" w:hAnsiTheme="minorHAnsi" w:cstheme="minorBidi"/>
                <w:i/>
                <w:iCs/>
                <w:szCs w:val="22"/>
              </w:rPr>
              <w:t xml:space="preserve"> </w:t>
            </w:r>
            <w:proofErr w:type="spellStart"/>
            <w:r w:rsidR="004274A1">
              <w:rPr>
                <w:rFonts w:asciiTheme="minorHAnsi" w:eastAsiaTheme="minorEastAsia" w:hAnsiTheme="minorHAnsi" w:cstheme="minorBidi"/>
                <w:i/>
                <w:iCs/>
                <w:szCs w:val="22"/>
              </w:rPr>
              <w:t>rangaranga</w:t>
            </w:r>
            <w:proofErr w:type="spellEnd"/>
            <w:r w:rsidR="004274A1">
              <w:rPr>
                <w:rFonts w:asciiTheme="minorHAnsi" w:eastAsiaTheme="minorEastAsia" w:hAnsiTheme="minorHAnsi" w:cstheme="minorBidi"/>
                <w:i/>
                <w:iCs/>
                <w:szCs w:val="22"/>
              </w:rPr>
              <w:t xml:space="preserve"> </w:t>
            </w:r>
            <w:proofErr w:type="spellStart"/>
            <w:r w:rsidR="00BE3121">
              <w:rPr>
                <w:rFonts w:asciiTheme="minorHAnsi" w:eastAsiaTheme="minorEastAsia" w:hAnsiTheme="minorHAnsi" w:cstheme="minorBidi"/>
                <w:i/>
                <w:iCs/>
                <w:szCs w:val="22"/>
              </w:rPr>
              <w:t>p</w:t>
            </w:r>
            <w:r w:rsidR="00775072">
              <w:rPr>
                <w:rFonts w:asciiTheme="minorHAnsi" w:eastAsiaTheme="minorEastAsia" w:hAnsiTheme="minorHAnsi" w:cstheme="minorBidi"/>
                <w:i/>
                <w:iCs/>
                <w:szCs w:val="22"/>
              </w:rPr>
              <w:t>ā</w:t>
            </w:r>
            <w:r w:rsidR="00BE3121">
              <w:rPr>
                <w:rFonts w:asciiTheme="minorHAnsi" w:eastAsiaTheme="minorEastAsia" w:hAnsiTheme="minorHAnsi" w:cstheme="minorBidi"/>
                <w:i/>
                <w:iCs/>
                <w:szCs w:val="22"/>
              </w:rPr>
              <w:t>ngarau</w:t>
            </w:r>
            <w:proofErr w:type="spellEnd"/>
            <w:r w:rsidR="02D96615" w:rsidRPr="69C34E94">
              <w:rPr>
                <w:rFonts w:asciiTheme="minorHAnsi" w:eastAsiaTheme="minorEastAsia" w:hAnsiTheme="minorHAnsi" w:cstheme="minorBidi"/>
                <w:i/>
                <w:iCs/>
                <w:szCs w:val="22"/>
              </w:rPr>
              <w:t xml:space="preserve"> and </w:t>
            </w:r>
            <w:r w:rsidR="585EB5EF" w:rsidRPr="69C34E94">
              <w:rPr>
                <w:rFonts w:asciiTheme="minorHAnsi" w:eastAsiaTheme="minorEastAsia" w:hAnsiTheme="minorHAnsi" w:cstheme="minorBidi"/>
                <w:i/>
                <w:iCs/>
                <w:szCs w:val="22"/>
              </w:rPr>
              <w:t xml:space="preserve">how </w:t>
            </w:r>
            <w:r w:rsidR="02D96615" w:rsidRPr="69C34E94">
              <w:rPr>
                <w:rFonts w:asciiTheme="minorHAnsi" w:eastAsiaTheme="minorEastAsia" w:hAnsiTheme="minorHAnsi" w:cstheme="minorBidi"/>
                <w:i/>
                <w:iCs/>
                <w:szCs w:val="22"/>
              </w:rPr>
              <w:t>this is e</w:t>
            </w:r>
            <w:r w:rsidR="7518BE9F" w:rsidRPr="69C34E94">
              <w:rPr>
                <w:rFonts w:asciiTheme="minorHAnsi" w:eastAsiaTheme="minorEastAsia" w:hAnsiTheme="minorHAnsi" w:cstheme="minorBidi"/>
                <w:i/>
                <w:iCs/>
                <w:szCs w:val="22"/>
              </w:rPr>
              <w:t>ffectively addressing</w:t>
            </w:r>
            <w:r w:rsidR="56FDCB9A" w:rsidRPr="69C34E94">
              <w:rPr>
                <w:rFonts w:asciiTheme="minorHAnsi" w:eastAsiaTheme="minorEastAsia" w:hAnsiTheme="minorHAnsi" w:cstheme="minorBidi"/>
                <w:i/>
                <w:iCs/>
                <w:szCs w:val="22"/>
              </w:rPr>
              <w:t xml:space="preserve"> the learning needs of </w:t>
            </w:r>
            <w:proofErr w:type="spellStart"/>
            <w:r w:rsidR="56FDCB9A" w:rsidRPr="69C34E94">
              <w:rPr>
                <w:rFonts w:asciiTheme="minorHAnsi" w:eastAsiaTheme="minorEastAsia" w:hAnsiTheme="minorHAnsi" w:cstheme="minorBidi"/>
                <w:i/>
                <w:iCs/>
                <w:szCs w:val="22"/>
              </w:rPr>
              <w:t>ākonga</w:t>
            </w:r>
            <w:proofErr w:type="spellEnd"/>
            <w:r w:rsidR="56FDCB9A" w:rsidRPr="69C34E94">
              <w:rPr>
                <w:rFonts w:asciiTheme="minorHAnsi" w:eastAsiaTheme="minorEastAsia" w:hAnsiTheme="minorHAnsi" w:cstheme="minorBidi"/>
                <w:i/>
                <w:iCs/>
                <w:szCs w:val="22"/>
              </w:rPr>
              <w:t xml:space="preserve"> in the school</w:t>
            </w:r>
            <w:r w:rsidR="00E07601">
              <w:rPr>
                <w:rFonts w:asciiTheme="minorHAnsi" w:eastAsiaTheme="minorEastAsia" w:hAnsiTheme="minorHAnsi" w:cstheme="minorBidi"/>
                <w:i/>
                <w:iCs/>
                <w:szCs w:val="22"/>
              </w:rPr>
              <w:t xml:space="preserve"> or kura</w:t>
            </w:r>
            <w:r w:rsidR="6E7235FE" w:rsidRPr="69C34E94">
              <w:rPr>
                <w:rFonts w:asciiTheme="minorHAnsi" w:eastAsiaTheme="minorEastAsia" w:hAnsiTheme="minorHAnsi" w:cstheme="minorBidi"/>
                <w:i/>
                <w:iCs/>
                <w:szCs w:val="22"/>
              </w:rPr>
              <w:t>.</w:t>
            </w:r>
          </w:p>
          <w:p w14:paraId="0F169CDE" w14:textId="6EB36309" w:rsidR="00C17DA8" w:rsidRPr="00DA031A" w:rsidRDefault="00C17DA8" w:rsidP="69C34E94">
            <w:pPr>
              <w:numPr>
                <w:ilvl w:val="0"/>
                <w:numId w:val="43"/>
              </w:numPr>
              <w:spacing w:line="240" w:lineRule="auto"/>
              <w:rPr>
                <w:rFonts w:asciiTheme="minorHAnsi" w:hAnsiTheme="minorHAnsi" w:cstheme="minorBidi"/>
                <w:i/>
                <w:iCs/>
              </w:rPr>
            </w:pPr>
            <w:r>
              <w:rPr>
                <w:rFonts w:asciiTheme="minorHAnsi" w:eastAsiaTheme="minorEastAsia" w:hAnsiTheme="minorHAnsi" w:cstheme="minorBidi"/>
                <w:i/>
                <w:iCs/>
                <w:szCs w:val="22"/>
              </w:rPr>
              <w:t>Establishing a baseline for how students are progressing and achieving against new curricula</w:t>
            </w:r>
            <w:r w:rsidR="00860E72">
              <w:rPr>
                <w:rFonts w:asciiTheme="minorHAnsi" w:eastAsiaTheme="minorEastAsia" w:hAnsiTheme="minorHAnsi" w:cstheme="minorBidi"/>
                <w:i/>
                <w:iCs/>
                <w:szCs w:val="22"/>
              </w:rPr>
              <w:t xml:space="preserve"> that </w:t>
            </w:r>
            <w:r>
              <w:rPr>
                <w:rFonts w:asciiTheme="minorHAnsi" w:eastAsiaTheme="minorEastAsia" w:hAnsiTheme="minorHAnsi" w:cstheme="minorBidi"/>
                <w:i/>
                <w:iCs/>
                <w:szCs w:val="22"/>
              </w:rPr>
              <w:t>you are implementing.</w:t>
            </w:r>
            <w:r w:rsidR="002A4C1B">
              <w:rPr>
                <w:rFonts w:asciiTheme="minorHAnsi" w:eastAsiaTheme="minorEastAsia" w:hAnsiTheme="minorHAnsi" w:cstheme="minorBidi"/>
                <w:i/>
                <w:iCs/>
                <w:szCs w:val="22"/>
              </w:rPr>
              <w:t>]</w:t>
            </w:r>
          </w:p>
          <w:p w14:paraId="69A344C5" w14:textId="3C19E94F" w:rsidR="2FF9E838" w:rsidRDefault="2FF9E838" w:rsidP="54A746D4">
            <w:pPr>
              <w:rPr>
                <w:rFonts w:asciiTheme="minorHAnsi" w:hAnsiTheme="minorHAnsi" w:cstheme="minorBidi"/>
              </w:rPr>
            </w:pPr>
          </w:p>
          <w:p w14:paraId="418AE3C2" w14:textId="57ACC0C9" w:rsidR="2FF9E838" w:rsidRDefault="2FF9E838"/>
          <w:p w14:paraId="5FCBF45B" w14:textId="2A94FFD7" w:rsidR="00FC21F8" w:rsidRDefault="00FC21F8" w:rsidP="00E04798"/>
        </w:tc>
      </w:tr>
      <w:tr w:rsidR="00032B6E" w14:paraId="7524BE7D" w14:textId="77777777" w:rsidTr="3B2499C3">
        <w:tc>
          <w:tcPr>
            <w:tcW w:w="21819" w:type="dxa"/>
          </w:tcPr>
          <w:p w14:paraId="1DD28D60" w14:textId="463BE46A" w:rsidR="00FC21F8" w:rsidRDefault="00FC21F8" w:rsidP="00FC21F8">
            <w:r>
              <w:rPr>
                <w:b/>
                <w:bCs/>
              </w:rPr>
              <w:t xml:space="preserve">Where we are </w:t>
            </w:r>
            <w:r w:rsidR="006724AB">
              <w:rPr>
                <w:b/>
                <w:bCs/>
              </w:rPr>
              <w:t>at</w:t>
            </w:r>
            <w:r>
              <w:rPr>
                <w:b/>
                <w:bCs/>
              </w:rPr>
              <w:t xml:space="preserve"> currently:</w:t>
            </w:r>
            <w:r>
              <w:t xml:space="preserve"> </w:t>
            </w:r>
          </w:p>
          <w:p w14:paraId="0AEC46DC" w14:textId="2EBC0B73" w:rsidR="00FC21F8" w:rsidRPr="007E5C81" w:rsidRDefault="007E5C81" w:rsidP="00FC21F8">
            <w:pPr>
              <w:rPr>
                <w:i/>
              </w:rPr>
            </w:pPr>
            <w:r w:rsidRPr="007E5C81">
              <w:rPr>
                <w:i/>
                <w:iCs/>
              </w:rPr>
              <w:t>[</w:t>
            </w:r>
            <w:r w:rsidR="00FC21F8" w:rsidRPr="007E5C81">
              <w:rPr>
                <w:i/>
              </w:rPr>
              <w:t>This is a high</w:t>
            </w:r>
            <w:r w:rsidR="00BB0C51" w:rsidRPr="007E5C81">
              <w:rPr>
                <w:i/>
              </w:rPr>
              <w:t>-</w:t>
            </w:r>
            <w:r w:rsidR="00FC21F8" w:rsidRPr="007E5C81">
              <w:rPr>
                <w:i/>
              </w:rPr>
              <w:t xml:space="preserve">level overview of where your starting place is. Include what has already been done in the previous year to meet the targets, and what will need to be done this year to address any targets that were not met last year. This could also be a link to your </w:t>
            </w:r>
            <w:r w:rsidR="00C6571D" w:rsidRPr="007E5C81">
              <w:rPr>
                <w:i/>
              </w:rPr>
              <w:t>s</w:t>
            </w:r>
            <w:r w:rsidR="00FC21F8" w:rsidRPr="007E5C81">
              <w:rPr>
                <w:i/>
              </w:rPr>
              <w:t xml:space="preserve">tatement of </w:t>
            </w:r>
            <w:r w:rsidR="00C6571D" w:rsidRPr="007E5C81">
              <w:rPr>
                <w:i/>
              </w:rPr>
              <w:t>v</w:t>
            </w:r>
            <w:r w:rsidR="00FC21F8" w:rsidRPr="007E5C81">
              <w:rPr>
                <w:i/>
              </w:rPr>
              <w:t>ariance or videos/comms on progress</w:t>
            </w:r>
            <w:r w:rsidRPr="007E5C81">
              <w:rPr>
                <w:i/>
                <w:iCs/>
              </w:rPr>
              <w:t>]</w:t>
            </w:r>
            <w:r w:rsidR="76645F9B" w:rsidRPr="007E5C81">
              <w:rPr>
                <w:i/>
                <w:iCs/>
              </w:rPr>
              <w:t>.</w:t>
            </w:r>
          </w:p>
          <w:p w14:paraId="25671820" w14:textId="77777777" w:rsidR="00FC21F8" w:rsidRDefault="00FC21F8" w:rsidP="00FC21F8"/>
          <w:p w14:paraId="4EA85CB9" w14:textId="77777777" w:rsidR="004778E5" w:rsidRDefault="004778E5" w:rsidP="00FC21F8"/>
          <w:p w14:paraId="768231F6" w14:textId="77777777" w:rsidR="004778E5" w:rsidRDefault="004778E5" w:rsidP="00FC21F8"/>
          <w:p w14:paraId="782C40A2" w14:textId="77777777" w:rsidR="007E5C81" w:rsidRDefault="007E5C81" w:rsidP="01F45352">
            <w:pPr>
              <w:rPr>
                <w:rFonts w:eastAsiaTheme="minorEastAsia"/>
                <w:i/>
                <w:iCs/>
                <w:color w:val="00B050"/>
                <w:sz w:val="18"/>
                <w:szCs w:val="18"/>
              </w:rPr>
            </w:pPr>
          </w:p>
          <w:p w14:paraId="5173B79A" w14:textId="63D83313" w:rsidR="01F45352" w:rsidRDefault="70088682" w:rsidP="01F45352">
            <w:pPr>
              <w:rPr>
                <w:color w:val="FF0000"/>
              </w:rPr>
            </w:pPr>
            <w:r w:rsidRPr="00E1360C">
              <w:rPr>
                <w:rFonts w:eastAsiaTheme="minorEastAsia"/>
                <w:i/>
                <w:color w:val="00B050"/>
                <w:sz w:val="18"/>
                <w:szCs w:val="18"/>
              </w:rPr>
              <w:t>Regulation 9(1)(e)</w:t>
            </w:r>
          </w:p>
          <w:p w14:paraId="3CE69667" w14:textId="77777777" w:rsidR="00032B6E" w:rsidRDefault="00032B6E" w:rsidP="00E04798"/>
        </w:tc>
      </w:tr>
      <w:tr w:rsidR="00032B6E" w14:paraId="04E05491" w14:textId="77777777" w:rsidTr="3B2499C3">
        <w:tc>
          <w:tcPr>
            <w:tcW w:w="21819" w:type="dxa"/>
          </w:tcPr>
          <w:p w14:paraId="00075E63" w14:textId="537E7169" w:rsidR="00FC21F8" w:rsidRDefault="00FC21F8" w:rsidP="00FC21F8">
            <w:pPr>
              <w:rPr>
                <w:b/>
                <w:bCs/>
              </w:rPr>
            </w:pPr>
            <w:r>
              <w:rPr>
                <w:b/>
                <w:bCs/>
              </w:rPr>
              <w:t xml:space="preserve">How will our targets and actions give effect to Te </w:t>
            </w:r>
            <w:proofErr w:type="spellStart"/>
            <w:r>
              <w:rPr>
                <w:b/>
                <w:bCs/>
              </w:rPr>
              <w:t>Tiriti</w:t>
            </w:r>
            <w:proofErr w:type="spellEnd"/>
            <w:r>
              <w:rPr>
                <w:b/>
                <w:bCs/>
              </w:rPr>
              <w:t xml:space="preserve"> o Waitangi</w:t>
            </w:r>
            <w:r w:rsidR="0064487F">
              <w:rPr>
                <w:b/>
                <w:bCs/>
              </w:rPr>
              <w:t>:</w:t>
            </w:r>
          </w:p>
          <w:p w14:paraId="24A2FCB5" w14:textId="522755C4" w:rsidR="00FC21F8" w:rsidRPr="002A4C1B" w:rsidRDefault="005C423E" w:rsidP="00FC21F8">
            <w:pPr>
              <w:rPr>
                <w:b/>
                <w:bCs/>
              </w:rPr>
            </w:pPr>
            <w:r>
              <w:rPr>
                <w:b/>
                <w:bCs/>
              </w:rPr>
              <w:t xml:space="preserve">For </w:t>
            </w:r>
            <w:r w:rsidR="00FF7D86">
              <w:rPr>
                <w:b/>
                <w:bCs/>
              </w:rPr>
              <w:t>speci</w:t>
            </w:r>
            <w:r w:rsidR="00083973">
              <w:rPr>
                <w:b/>
                <w:bCs/>
              </w:rPr>
              <w:t xml:space="preserve">fied kura boards </w:t>
            </w:r>
            <w:r w:rsidR="00092368">
              <w:rPr>
                <w:b/>
                <w:bCs/>
              </w:rPr>
              <w:t>–</w:t>
            </w:r>
            <w:r w:rsidR="000F73E1">
              <w:rPr>
                <w:b/>
                <w:bCs/>
              </w:rPr>
              <w:t xml:space="preserve"> </w:t>
            </w:r>
            <w:r w:rsidR="00092368">
              <w:rPr>
                <w:b/>
                <w:bCs/>
              </w:rPr>
              <w:t xml:space="preserve">include a general description of how the </w:t>
            </w:r>
            <w:proofErr w:type="spellStart"/>
            <w:r w:rsidR="00092368">
              <w:rPr>
                <w:b/>
                <w:bCs/>
              </w:rPr>
              <w:t>kaupapa</w:t>
            </w:r>
            <w:proofErr w:type="spellEnd"/>
            <w:r w:rsidR="00092368">
              <w:rPr>
                <w:b/>
                <w:bCs/>
              </w:rPr>
              <w:t xml:space="preserve"> of your </w:t>
            </w:r>
            <w:r w:rsidR="004537C7">
              <w:rPr>
                <w:b/>
                <w:bCs/>
              </w:rPr>
              <w:t xml:space="preserve">kura reflects </w:t>
            </w:r>
            <w:r w:rsidR="00C144AC">
              <w:rPr>
                <w:b/>
                <w:bCs/>
              </w:rPr>
              <w:t xml:space="preserve">Te </w:t>
            </w:r>
            <w:proofErr w:type="spellStart"/>
            <w:r w:rsidR="00C144AC">
              <w:rPr>
                <w:b/>
                <w:bCs/>
              </w:rPr>
              <w:t>Tiriti</w:t>
            </w:r>
            <w:proofErr w:type="spellEnd"/>
            <w:r w:rsidR="00C144AC">
              <w:rPr>
                <w:b/>
                <w:bCs/>
              </w:rPr>
              <w:t xml:space="preserve"> o Waitangi</w:t>
            </w:r>
            <w:r w:rsidR="004F775F">
              <w:rPr>
                <w:b/>
                <w:bCs/>
              </w:rPr>
              <w:t>:</w:t>
            </w:r>
            <w:r w:rsidR="00092368">
              <w:rPr>
                <w:b/>
                <w:bCs/>
              </w:rPr>
              <w:t xml:space="preserve"> </w:t>
            </w:r>
          </w:p>
          <w:p w14:paraId="5ADD9C23" w14:textId="77777777" w:rsidR="00E1360C" w:rsidRDefault="00E1360C" w:rsidP="00FC21F8">
            <w:pPr>
              <w:rPr>
                <w:rFonts w:eastAsiaTheme="minorEastAsia"/>
                <w:i/>
                <w:iCs/>
                <w:color w:val="00B050"/>
                <w:sz w:val="18"/>
                <w:szCs w:val="18"/>
              </w:rPr>
            </w:pPr>
          </w:p>
          <w:p w14:paraId="3E24B35A" w14:textId="77777777" w:rsidR="004778E5" w:rsidRDefault="004778E5" w:rsidP="00FC21F8">
            <w:pPr>
              <w:rPr>
                <w:rFonts w:eastAsiaTheme="minorEastAsia"/>
                <w:i/>
                <w:iCs/>
                <w:color w:val="00B050"/>
                <w:sz w:val="18"/>
                <w:szCs w:val="18"/>
              </w:rPr>
            </w:pPr>
          </w:p>
          <w:p w14:paraId="21C9D26D" w14:textId="77777777" w:rsidR="004778E5" w:rsidRDefault="004778E5" w:rsidP="00FC21F8">
            <w:pPr>
              <w:rPr>
                <w:rFonts w:eastAsiaTheme="minorEastAsia"/>
                <w:i/>
                <w:iCs/>
                <w:color w:val="00B050"/>
                <w:sz w:val="18"/>
                <w:szCs w:val="18"/>
              </w:rPr>
            </w:pPr>
          </w:p>
          <w:p w14:paraId="3C47D9DB" w14:textId="77777777" w:rsidR="00E1360C" w:rsidRDefault="00E1360C" w:rsidP="00FC21F8">
            <w:pPr>
              <w:rPr>
                <w:rFonts w:eastAsiaTheme="minorEastAsia"/>
                <w:i/>
                <w:iCs/>
                <w:color w:val="00B050"/>
                <w:sz w:val="18"/>
                <w:szCs w:val="18"/>
              </w:rPr>
            </w:pPr>
          </w:p>
          <w:p w14:paraId="0D8BBC36" w14:textId="3835708D" w:rsidR="00FC21F8" w:rsidRPr="003B4169" w:rsidRDefault="70088682" w:rsidP="00FC21F8">
            <w:pPr>
              <w:rPr>
                <w:color w:val="00B050"/>
              </w:rPr>
            </w:pPr>
            <w:r w:rsidRPr="00E1360C">
              <w:rPr>
                <w:rFonts w:eastAsiaTheme="minorEastAsia"/>
                <w:i/>
                <w:color w:val="00B050"/>
                <w:sz w:val="18"/>
                <w:szCs w:val="18"/>
              </w:rPr>
              <w:t>Regulation 9(1)(g)</w:t>
            </w:r>
          </w:p>
          <w:p w14:paraId="1DACAFC8" w14:textId="77777777" w:rsidR="00032B6E" w:rsidRDefault="00032B6E" w:rsidP="00E04798"/>
        </w:tc>
      </w:tr>
      <w:tr w:rsidR="00032B6E" w14:paraId="2F8A854D" w14:textId="77777777" w:rsidTr="3B2499C3">
        <w:tc>
          <w:tcPr>
            <w:tcW w:w="21819" w:type="dxa"/>
          </w:tcPr>
          <w:p w14:paraId="0C0FBC14" w14:textId="36936A83" w:rsidR="2B525FC0" w:rsidRDefault="0E7F0B55">
            <w:r w:rsidRPr="00E1360C">
              <w:rPr>
                <w:rFonts w:eastAsiaTheme="minorEastAsia"/>
                <w:b/>
                <w:szCs w:val="22"/>
              </w:rPr>
              <w:t>Information on teaching and learning strategies:</w:t>
            </w:r>
          </w:p>
          <w:p w14:paraId="431ED5FB" w14:textId="4B52EFBC" w:rsidR="00FC21F8" w:rsidRPr="007E5C81" w:rsidRDefault="007E5C81" w:rsidP="00FC21F8">
            <w:pPr>
              <w:rPr>
                <w:i/>
              </w:rPr>
            </w:pPr>
            <w:r>
              <w:rPr>
                <w:i/>
                <w:iCs/>
              </w:rPr>
              <w:t>[</w:t>
            </w:r>
            <w:r w:rsidR="00FC21F8" w:rsidRPr="007E5C81">
              <w:rPr>
                <w:i/>
              </w:rPr>
              <w:t xml:space="preserve">Your plan needs to include how </w:t>
            </w:r>
            <w:r w:rsidR="4A9701D3" w:rsidRPr="2DD3608D">
              <w:rPr>
                <w:i/>
                <w:iCs/>
              </w:rPr>
              <w:t>your school’s</w:t>
            </w:r>
            <w:r w:rsidR="00FC21F8" w:rsidRPr="007E5C81">
              <w:rPr>
                <w:i/>
              </w:rPr>
              <w:t xml:space="preserve"> teaching and learning strategies and </w:t>
            </w:r>
            <w:proofErr w:type="spellStart"/>
            <w:r w:rsidR="00FC21F8" w:rsidRPr="007E5C81">
              <w:rPr>
                <w:i/>
              </w:rPr>
              <w:t>programmes</w:t>
            </w:r>
            <w:proofErr w:type="spellEnd"/>
            <w:r w:rsidR="00FC21F8" w:rsidRPr="007E5C81">
              <w:rPr>
                <w:i/>
              </w:rPr>
              <w:t xml:space="preserve"> support students to progress and achieve</w:t>
            </w:r>
            <w:r w:rsidR="76C9452C" w:rsidRPr="2DD3608D">
              <w:rPr>
                <w:i/>
                <w:iCs/>
              </w:rPr>
              <w:t>,</w:t>
            </w:r>
            <w:r w:rsidR="00FC21F8" w:rsidRPr="007E5C81">
              <w:rPr>
                <w:i/>
              </w:rPr>
              <w:t xml:space="preserve"> with a particular emphasis on literacy </w:t>
            </w:r>
            <w:r w:rsidR="2641D8F8" w:rsidRPr="007E5C81">
              <w:rPr>
                <w:i/>
              </w:rPr>
              <w:t xml:space="preserve">(reading and writing) </w:t>
            </w:r>
            <w:r w:rsidR="00FC21F8" w:rsidRPr="007E5C81">
              <w:rPr>
                <w:i/>
              </w:rPr>
              <w:t>and mathematics</w:t>
            </w:r>
            <w:r w:rsidR="70FB0136" w:rsidRPr="2DD3608D">
              <w:rPr>
                <w:i/>
                <w:iCs/>
              </w:rPr>
              <w:t xml:space="preserve"> -</w:t>
            </w:r>
            <w:r w:rsidR="00FC21F8" w:rsidRPr="007E5C81">
              <w:rPr>
                <w:i/>
              </w:rPr>
              <w:t xml:space="preserve"> and </w:t>
            </w:r>
            <w:proofErr w:type="spellStart"/>
            <w:r w:rsidR="00FC21F8" w:rsidRPr="007E5C81">
              <w:rPr>
                <w:i/>
              </w:rPr>
              <w:t>te</w:t>
            </w:r>
            <w:proofErr w:type="spellEnd"/>
            <w:r w:rsidR="00FC21F8" w:rsidRPr="007E5C81">
              <w:rPr>
                <w:i/>
              </w:rPr>
              <w:t xml:space="preserve"> </w:t>
            </w:r>
            <w:proofErr w:type="spellStart"/>
            <w:r w:rsidR="00FC21F8" w:rsidRPr="007E5C81">
              <w:rPr>
                <w:i/>
              </w:rPr>
              <w:t>reo</w:t>
            </w:r>
            <w:proofErr w:type="spellEnd"/>
            <w:r w:rsidR="00FC21F8" w:rsidRPr="007E5C81">
              <w:rPr>
                <w:i/>
              </w:rPr>
              <w:t xml:space="preserve"> </w:t>
            </w:r>
            <w:proofErr w:type="spellStart"/>
            <w:r w:rsidR="00FC21F8" w:rsidRPr="007E5C81">
              <w:rPr>
                <w:i/>
              </w:rPr>
              <w:t>matatini</w:t>
            </w:r>
            <w:proofErr w:type="spellEnd"/>
            <w:r w:rsidR="00FC21F8" w:rsidRPr="007E5C81">
              <w:rPr>
                <w:i/>
              </w:rPr>
              <w:t xml:space="preserve"> </w:t>
            </w:r>
            <w:r w:rsidR="75B36505" w:rsidRPr="007E5C81">
              <w:rPr>
                <w:i/>
              </w:rPr>
              <w:t>(</w:t>
            </w:r>
            <w:proofErr w:type="spellStart"/>
            <w:r w:rsidR="75B36505" w:rsidRPr="007E5C81">
              <w:rPr>
                <w:i/>
              </w:rPr>
              <w:t>pānui</w:t>
            </w:r>
            <w:proofErr w:type="spellEnd"/>
            <w:r w:rsidR="75B36505" w:rsidRPr="007E5C81">
              <w:rPr>
                <w:i/>
              </w:rPr>
              <w:t xml:space="preserve"> and </w:t>
            </w:r>
            <w:proofErr w:type="spellStart"/>
            <w:r w:rsidR="75B36505" w:rsidRPr="007E5C81">
              <w:rPr>
                <w:i/>
              </w:rPr>
              <w:t>tuhituhi</w:t>
            </w:r>
            <w:proofErr w:type="spellEnd"/>
            <w:r w:rsidR="75B36505" w:rsidRPr="007E5C81">
              <w:rPr>
                <w:i/>
              </w:rPr>
              <w:t xml:space="preserve">) </w:t>
            </w:r>
            <w:r w:rsidR="00FC21F8" w:rsidRPr="007E5C81">
              <w:rPr>
                <w:i/>
              </w:rPr>
              <w:t xml:space="preserve">and </w:t>
            </w:r>
            <w:proofErr w:type="spellStart"/>
            <w:r w:rsidR="00FC21F8" w:rsidRPr="007E5C81">
              <w:rPr>
                <w:i/>
              </w:rPr>
              <w:t>pāngarau</w:t>
            </w:r>
            <w:proofErr w:type="spellEnd"/>
            <w:r w:rsidR="0FB12385" w:rsidRPr="2DD3608D">
              <w:rPr>
                <w:i/>
                <w:iCs/>
              </w:rPr>
              <w:t xml:space="preserve"> for kura </w:t>
            </w:r>
            <w:r w:rsidR="34B2BDA3" w:rsidRPr="2DD3608D">
              <w:rPr>
                <w:i/>
                <w:iCs/>
              </w:rPr>
              <w:t>-</w:t>
            </w:r>
            <w:r w:rsidR="00FC21F8" w:rsidRPr="007E5C81">
              <w:rPr>
                <w:i/>
              </w:rPr>
              <w:t xml:space="preserve"> and on addressing the needs of students whose needs have not yet been well met.</w:t>
            </w:r>
            <w:r w:rsidR="7562F4E3" w:rsidRPr="007E5C81">
              <w:rPr>
                <w:i/>
              </w:rPr>
              <w:t xml:space="preserve"> </w:t>
            </w:r>
            <w:r w:rsidR="005723AA">
              <w:rPr>
                <w:i/>
              </w:rPr>
              <w:t>We</w:t>
            </w:r>
            <w:r w:rsidR="00B34E9B" w:rsidRPr="007E5C81">
              <w:rPr>
                <w:i/>
              </w:rPr>
              <w:t xml:space="preserve"> recommend you</w:t>
            </w:r>
            <w:r w:rsidR="7562F4E3" w:rsidRPr="007E5C81">
              <w:rPr>
                <w:i/>
              </w:rPr>
              <w:t xml:space="preserve"> set targets:</w:t>
            </w:r>
          </w:p>
          <w:p w14:paraId="127304ED" w14:textId="1EE95998" w:rsidR="73EF5945" w:rsidRPr="007E5C81" w:rsidRDefault="73EF5945">
            <w:pPr>
              <w:rPr>
                <w:i/>
              </w:rPr>
            </w:pPr>
          </w:p>
          <w:p w14:paraId="7B040A72" w14:textId="77777777" w:rsidR="00F8235D" w:rsidRPr="007E5C81" w:rsidRDefault="00F8235D" w:rsidP="70A13B9F">
            <w:pPr>
              <w:rPr>
                <w:i/>
                <w:color w:val="FF0000"/>
              </w:rPr>
            </w:pPr>
          </w:p>
          <w:p w14:paraId="671092DC" w14:textId="01288501" w:rsidR="0D85F3D5" w:rsidRPr="007E5C81" w:rsidRDefault="002651D7" w:rsidP="00305438">
            <w:pPr>
              <w:pStyle w:val="ListParagraph"/>
              <w:numPr>
                <w:ilvl w:val="0"/>
                <w:numId w:val="42"/>
              </w:numPr>
              <w:spacing w:line="240" w:lineRule="atLeast"/>
              <w:ind w:left="314" w:hanging="284"/>
              <w:rPr>
                <w:rFonts w:ascii="Arial" w:eastAsiaTheme="minorEastAsia" w:hAnsi="Arial"/>
                <w:i/>
                <w:sz w:val="22"/>
                <w:szCs w:val="20"/>
              </w:rPr>
            </w:pPr>
            <w:r>
              <w:rPr>
                <w:rFonts w:ascii="Arial" w:hAnsi="Arial"/>
                <w:i/>
                <w:iCs/>
                <w:sz w:val="22"/>
                <w:szCs w:val="20"/>
              </w:rPr>
              <w:t>R</w:t>
            </w:r>
            <w:r w:rsidR="0D85F3D5" w:rsidRPr="007E5C81">
              <w:rPr>
                <w:rFonts w:ascii="Arial" w:hAnsi="Arial"/>
                <w:i/>
                <w:iCs/>
                <w:sz w:val="22"/>
                <w:szCs w:val="20"/>
              </w:rPr>
              <w:t>ela</w:t>
            </w:r>
            <w:r w:rsidR="0D85F3D5" w:rsidRPr="007E5C81">
              <w:rPr>
                <w:rFonts w:ascii="Arial" w:eastAsiaTheme="minorEastAsia" w:hAnsi="Arial"/>
                <w:i/>
                <w:sz w:val="22"/>
                <w:szCs w:val="20"/>
              </w:rPr>
              <w:t>ting to actions you are taking to implement/prepare to implement curricul</w:t>
            </w:r>
            <w:r w:rsidR="6EB13BC1" w:rsidRPr="007E5C81">
              <w:rPr>
                <w:rFonts w:ascii="Arial" w:eastAsiaTheme="minorEastAsia" w:hAnsi="Arial"/>
                <w:i/>
                <w:sz w:val="22"/>
                <w:szCs w:val="20"/>
              </w:rPr>
              <w:t xml:space="preserve">a, </w:t>
            </w:r>
            <w:r w:rsidR="0D85F3D5" w:rsidRPr="007E5C81">
              <w:rPr>
                <w:rFonts w:ascii="Arial" w:eastAsiaTheme="minorEastAsia" w:hAnsi="Arial"/>
                <w:i/>
                <w:sz w:val="22"/>
                <w:szCs w:val="20"/>
              </w:rPr>
              <w:t xml:space="preserve">assessment </w:t>
            </w:r>
            <w:r w:rsidR="56608D51" w:rsidRPr="007E5C81">
              <w:rPr>
                <w:rFonts w:ascii="Arial" w:eastAsiaTheme="minorEastAsia" w:hAnsi="Arial"/>
                <w:i/>
                <w:sz w:val="22"/>
                <w:szCs w:val="20"/>
              </w:rPr>
              <w:t xml:space="preserve">and </w:t>
            </w:r>
            <w:proofErr w:type="spellStart"/>
            <w:r w:rsidR="56608D51" w:rsidRPr="007E5C81">
              <w:rPr>
                <w:rFonts w:ascii="Arial" w:eastAsiaTheme="minorEastAsia" w:hAnsi="Arial"/>
                <w:i/>
                <w:sz w:val="22"/>
                <w:szCs w:val="20"/>
              </w:rPr>
              <w:t>aromatawai</w:t>
            </w:r>
            <w:proofErr w:type="spellEnd"/>
            <w:r w:rsidR="56608D51" w:rsidRPr="007E5C81">
              <w:rPr>
                <w:rFonts w:ascii="Arial" w:eastAsiaTheme="minorEastAsia" w:hAnsi="Arial"/>
                <w:i/>
                <w:sz w:val="22"/>
                <w:szCs w:val="20"/>
              </w:rPr>
              <w:t xml:space="preserve"> </w:t>
            </w:r>
            <w:r w:rsidR="0D85F3D5" w:rsidRPr="007E5C81">
              <w:rPr>
                <w:rFonts w:ascii="Arial" w:eastAsiaTheme="minorEastAsia" w:hAnsi="Arial"/>
                <w:i/>
                <w:sz w:val="22"/>
                <w:szCs w:val="20"/>
              </w:rPr>
              <w:t>changes</w:t>
            </w:r>
            <w:r w:rsidR="692CCDAD" w:rsidRPr="007E5C81">
              <w:rPr>
                <w:rFonts w:ascii="Arial" w:eastAsiaTheme="minorEastAsia" w:hAnsi="Arial"/>
                <w:i/>
                <w:sz w:val="22"/>
                <w:szCs w:val="20"/>
              </w:rPr>
              <w:t>.</w:t>
            </w:r>
          </w:p>
          <w:p w14:paraId="2212E7B2" w14:textId="79D0F0A6" w:rsidR="00604530" w:rsidRPr="007E5C81" w:rsidRDefault="002651D7" w:rsidP="69C34E94">
            <w:pPr>
              <w:pStyle w:val="ListParagraph"/>
              <w:numPr>
                <w:ilvl w:val="0"/>
                <w:numId w:val="42"/>
              </w:numPr>
              <w:spacing w:line="240" w:lineRule="atLeast"/>
              <w:ind w:left="314" w:hanging="284"/>
              <w:rPr>
                <w:rFonts w:ascii="Arial" w:hAnsi="Arial"/>
                <w:i/>
                <w:iCs/>
                <w:sz w:val="22"/>
                <w:szCs w:val="22"/>
              </w:rPr>
            </w:pPr>
            <w:r w:rsidRPr="69C34E94">
              <w:rPr>
                <w:rFonts w:ascii="Arial" w:hAnsi="Arial"/>
                <w:i/>
                <w:iCs/>
                <w:sz w:val="22"/>
                <w:szCs w:val="22"/>
              </w:rPr>
              <w:t>I</w:t>
            </w:r>
            <w:r w:rsidR="000E1824" w:rsidRPr="69C34E94">
              <w:rPr>
                <w:rFonts w:ascii="Arial" w:hAnsi="Arial"/>
                <w:i/>
                <w:iCs/>
                <w:sz w:val="22"/>
                <w:szCs w:val="22"/>
              </w:rPr>
              <w:t>n areas where</w:t>
            </w:r>
            <w:r w:rsidR="001022B3" w:rsidRPr="69C34E94">
              <w:rPr>
                <w:rFonts w:ascii="Arial" w:hAnsi="Arial"/>
                <w:i/>
                <w:iCs/>
                <w:sz w:val="22"/>
                <w:szCs w:val="22"/>
              </w:rPr>
              <w:t xml:space="preserve"> </w:t>
            </w:r>
            <w:r w:rsidR="000E1824" w:rsidRPr="69C34E94">
              <w:rPr>
                <w:rFonts w:ascii="Arial" w:hAnsi="Arial"/>
                <w:i/>
                <w:iCs/>
                <w:sz w:val="22"/>
                <w:szCs w:val="22"/>
              </w:rPr>
              <w:t xml:space="preserve">you are readying your </w:t>
            </w:r>
            <w:r w:rsidR="00B74251" w:rsidRPr="69C34E94">
              <w:rPr>
                <w:rFonts w:ascii="Arial" w:hAnsi="Arial"/>
                <w:i/>
                <w:iCs/>
                <w:sz w:val="22"/>
                <w:szCs w:val="22"/>
              </w:rPr>
              <w:t>school</w:t>
            </w:r>
            <w:r w:rsidR="00402258">
              <w:rPr>
                <w:rFonts w:ascii="Arial" w:hAnsi="Arial"/>
                <w:i/>
                <w:iCs/>
                <w:sz w:val="22"/>
                <w:szCs w:val="22"/>
              </w:rPr>
              <w:t>/kura</w:t>
            </w:r>
            <w:r w:rsidR="0052232A" w:rsidRPr="69C34E94">
              <w:rPr>
                <w:rFonts w:ascii="Arial" w:hAnsi="Arial"/>
                <w:i/>
                <w:iCs/>
                <w:sz w:val="22"/>
                <w:szCs w:val="22"/>
              </w:rPr>
              <w:t xml:space="preserve"> for </w:t>
            </w:r>
            <w:r w:rsidR="001022B3" w:rsidRPr="69C34E94">
              <w:rPr>
                <w:rFonts w:ascii="Arial" w:hAnsi="Arial"/>
                <w:i/>
                <w:iCs/>
                <w:sz w:val="22"/>
                <w:szCs w:val="22"/>
              </w:rPr>
              <w:t xml:space="preserve">meeting the </w:t>
            </w:r>
            <w:r w:rsidR="00B34E9B" w:rsidRPr="69C34E94">
              <w:rPr>
                <w:rFonts w:ascii="Arial" w:hAnsi="Arial"/>
                <w:i/>
                <w:iCs/>
                <w:sz w:val="22"/>
                <w:szCs w:val="22"/>
              </w:rPr>
              <w:t>G</w:t>
            </w:r>
            <w:r w:rsidR="001022B3" w:rsidRPr="69C34E94">
              <w:rPr>
                <w:rFonts w:ascii="Arial" w:hAnsi="Arial"/>
                <w:i/>
                <w:iCs/>
                <w:sz w:val="22"/>
                <w:szCs w:val="22"/>
              </w:rPr>
              <w:t xml:space="preserve">overnment </w:t>
            </w:r>
            <w:r w:rsidR="004D753B" w:rsidRPr="69C34E94">
              <w:rPr>
                <w:rFonts w:ascii="Arial" w:hAnsi="Arial"/>
                <w:i/>
                <w:iCs/>
                <w:sz w:val="22"/>
                <w:szCs w:val="22"/>
              </w:rPr>
              <w:t>priorit</w:t>
            </w:r>
            <w:r w:rsidR="00764F09" w:rsidRPr="69C34E94">
              <w:rPr>
                <w:rFonts w:ascii="Arial" w:hAnsi="Arial"/>
                <w:i/>
                <w:iCs/>
                <w:sz w:val="22"/>
                <w:szCs w:val="22"/>
              </w:rPr>
              <w:t>y</w:t>
            </w:r>
            <w:r w:rsidR="00463F6B" w:rsidRPr="69C34E94">
              <w:rPr>
                <w:rFonts w:ascii="Arial" w:hAnsi="Arial"/>
                <w:i/>
                <w:iCs/>
                <w:sz w:val="22"/>
                <w:szCs w:val="22"/>
              </w:rPr>
              <w:t xml:space="preserve"> </w:t>
            </w:r>
            <w:r w:rsidR="00A90B7F" w:rsidRPr="69C34E94">
              <w:rPr>
                <w:rFonts w:ascii="Arial" w:hAnsi="Arial"/>
                <w:i/>
                <w:iCs/>
                <w:sz w:val="22"/>
                <w:szCs w:val="22"/>
              </w:rPr>
              <w:t>to</w:t>
            </w:r>
            <w:r w:rsidR="001D7A8B" w:rsidRPr="69C34E94">
              <w:rPr>
                <w:rFonts w:ascii="Arial" w:hAnsi="Arial"/>
                <w:i/>
                <w:iCs/>
                <w:sz w:val="22"/>
                <w:szCs w:val="22"/>
              </w:rPr>
              <w:t xml:space="preserve"> </w:t>
            </w:r>
            <w:r w:rsidR="00764F09" w:rsidRPr="69C34E94">
              <w:rPr>
                <w:rFonts w:ascii="Arial" w:hAnsi="Arial"/>
                <w:i/>
                <w:iCs/>
                <w:sz w:val="22"/>
                <w:szCs w:val="22"/>
              </w:rPr>
              <w:t xml:space="preserve">prepare for </w:t>
            </w:r>
            <w:r w:rsidR="0052232A" w:rsidRPr="69C34E94">
              <w:rPr>
                <w:rFonts w:ascii="Arial" w:hAnsi="Arial"/>
                <w:i/>
                <w:iCs/>
                <w:sz w:val="22"/>
                <w:szCs w:val="22"/>
              </w:rPr>
              <w:t>att</w:t>
            </w:r>
            <w:r w:rsidR="00792C93" w:rsidRPr="69C34E94">
              <w:rPr>
                <w:rFonts w:ascii="Arial" w:hAnsi="Arial"/>
                <w:i/>
                <w:iCs/>
                <w:sz w:val="22"/>
                <w:szCs w:val="22"/>
              </w:rPr>
              <w:t xml:space="preserve">endance planning and reporting </w:t>
            </w:r>
            <w:r w:rsidR="005611DC" w:rsidRPr="69C34E94">
              <w:rPr>
                <w:rFonts w:ascii="Arial" w:hAnsi="Arial"/>
                <w:i/>
                <w:iCs/>
                <w:sz w:val="22"/>
                <w:szCs w:val="22"/>
              </w:rPr>
              <w:t>in</w:t>
            </w:r>
            <w:r w:rsidR="00CF6753" w:rsidRPr="69C34E94">
              <w:rPr>
                <w:rFonts w:ascii="Arial" w:hAnsi="Arial"/>
                <w:i/>
                <w:iCs/>
                <w:sz w:val="22"/>
                <w:szCs w:val="22"/>
              </w:rPr>
              <w:t xml:space="preserve"> 2026</w:t>
            </w:r>
            <w:r w:rsidR="00CF749E" w:rsidRPr="69C34E94">
              <w:rPr>
                <w:rFonts w:ascii="Arial" w:hAnsi="Arial"/>
                <w:i/>
                <w:iCs/>
                <w:sz w:val="22"/>
                <w:szCs w:val="22"/>
              </w:rPr>
              <w:t>.</w:t>
            </w:r>
            <w:r w:rsidR="568CFD3B" w:rsidRPr="69C34E94">
              <w:rPr>
                <w:rFonts w:ascii="Arial" w:hAnsi="Arial"/>
                <w:i/>
                <w:iCs/>
                <w:sz w:val="22"/>
                <w:szCs w:val="22"/>
              </w:rPr>
              <w:t>]</w:t>
            </w:r>
          </w:p>
          <w:p w14:paraId="0F46AD8E" w14:textId="5BA6F3BB" w:rsidR="4AFA0D31" w:rsidRDefault="4AFA0D31"/>
          <w:p w14:paraId="62E083D8" w14:textId="77777777" w:rsidR="00FC21F8" w:rsidRDefault="00FC21F8" w:rsidP="00FC21F8"/>
          <w:p w14:paraId="4626227C" w14:textId="77777777" w:rsidR="004778E5" w:rsidRPr="00D74093" w:rsidRDefault="004778E5" w:rsidP="00FC21F8"/>
          <w:p w14:paraId="5A2ED1DB" w14:textId="77777777" w:rsidR="00FC21F8" w:rsidRPr="00E1360C" w:rsidRDefault="70088682" w:rsidP="01F45352">
            <w:pPr>
              <w:rPr>
                <w:rFonts w:eastAsiaTheme="minorEastAsia"/>
                <w:i/>
                <w:color w:val="00B050"/>
                <w:sz w:val="18"/>
                <w:szCs w:val="18"/>
              </w:rPr>
            </w:pPr>
            <w:r w:rsidRPr="00E1360C">
              <w:rPr>
                <w:rFonts w:eastAsiaTheme="minorEastAsia"/>
                <w:i/>
                <w:color w:val="00B050"/>
                <w:sz w:val="18"/>
                <w:szCs w:val="18"/>
              </w:rPr>
              <w:t>Regulation 9(1)(f)</w:t>
            </w:r>
          </w:p>
          <w:p w14:paraId="2D18E80A" w14:textId="5B389896" w:rsidR="00032B6E" w:rsidRDefault="00032B6E" w:rsidP="00E04798"/>
        </w:tc>
      </w:tr>
    </w:tbl>
    <w:p w14:paraId="29F05244" w14:textId="6AE0DC8F" w:rsidR="00032B6E" w:rsidRDefault="008D74BF" w:rsidP="00E04798">
      <w:r>
        <w:rPr>
          <w:rFonts w:ascii="Calibri" w:hAnsi="Calibri" w:cs="Calibri"/>
          <w:noProof/>
          <w:color w:val="00B050"/>
          <w:sz w:val="20"/>
          <w:lang w:eastAsia="en-NZ"/>
        </w:rPr>
        <mc:AlternateContent>
          <mc:Choice Requires="wps">
            <w:drawing>
              <wp:anchor distT="0" distB="0" distL="114300" distR="114300" simplePos="0" relativeHeight="251658242" behindDoc="0" locked="0" layoutInCell="1" allowOverlap="1" wp14:anchorId="2518FAC1" wp14:editId="4F7A4326">
                <wp:simplePos x="0" y="0"/>
                <wp:positionH relativeFrom="margin">
                  <wp:align>right</wp:align>
                </wp:positionH>
                <wp:positionV relativeFrom="paragraph">
                  <wp:posOffset>37190</wp:posOffset>
                </wp:positionV>
                <wp:extent cx="6449695" cy="720090"/>
                <wp:effectExtent l="0" t="0" r="8255"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720090"/>
                        </a:xfrm>
                        <a:prstGeom prst="rect">
                          <a:avLst/>
                        </a:prstGeom>
                        <a:solidFill>
                          <a:srgbClr val="FEBF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C27C0" w14:textId="38538A67" w:rsidR="008D74BF" w:rsidRDefault="008D74BF" w:rsidP="008D74BF">
                            <w:pPr>
                              <w:pStyle w:val="BodyText"/>
                              <w:spacing w:before="135" w:line="249" w:lineRule="auto"/>
                              <w:ind w:left="137" w:right="61"/>
                              <w:rPr>
                                <w:color w:val="000000"/>
                              </w:rPr>
                            </w:pPr>
                            <w:r>
                              <w:rPr>
                                <w:rFonts w:ascii="Tahoma"/>
                                <w:b/>
                                <w:color w:val="000000"/>
                                <w:w w:val="105"/>
                              </w:rPr>
                              <w:t>NOTE:</w:t>
                            </w:r>
                            <w:r>
                              <w:rPr>
                                <w:rFonts w:ascii="Tahoma"/>
                                <w:b/>
                                <w:color w:val="000000"/>
                                <w:spacing w:val="-14"/>
                                <w:w w:val="105"/>
                              </w:rPr>
                              <w:t xml:space="preserve"> </w:t>
                            </w:r>
                            <w:r>
                              <w:rPr>
                                <w:color w:val="000000"/>
                                <w:w w:val="105"/>
                              </w:rPr>
                              <w:t>This</w:t>
                            </w:r>
                            <w:r>
                              <w:rPr>
                                <w:color w:val="000000"/>
                                <w:spacing w:val="-9"/>
                                <w:w w:val="105"/>
                              </w:rPr>
                              <w:t xml:space="preserve"> </w:t>
                            </w:r>
                            <w:r>
                              <w:rPr>
                                <w:color w:val="000000"/>
                                <w:w w:val="105"/>
                              </w:rPr>
                              <w:t>is</w:t>
                            </w:r>
                            <w:r>
                              <w:rPr>
                                <w:color w:val="000000"/>
                                <w:spacing w:val="-9"/>
                                <w:w w:val="105"/>
                              </w:rPr>
                              <w:t xml:space="preserve"> </w:t>
                            </w:r>
                            <w:r>
                              <w:rPr>
                                <w:color w:val="000000"/>
                                <w:w w:val="105"/>
                              </w:rPr>
                              <w:t>an</w:t>
                            </w:r>
                            <w:r>
                              <w:rPr>
                                <w:color w:val="000000"/>
                                <w:spacing w:val="-9"/>
                                <w:w w:val="105"/>
                              </w:rPr>
                              <w:t xml:space="preserve"> </w:t>
                            </w:r>
                            <w:r>
                              <w:rPr>
                                <w:color w:val="000000"/>
                                <w:w w:val="105"/>
                              </w:rPr>
                              <w:t>example</w:t>
                            </w:r>
                            <w:r>
                              <w:rPr>
                                <w:color w:val="000000"/>
                                <w:spacing w:val="-9"/>
                                <w:w w:val="105"/>
                              </w:rPr>
                              <w:t xml:space="preserve"> </w:t>
                            </w:r>
                            <w:r>
                              <w:rPr>
                                <w:color w:val="000000"/>
                                <w:w w:val="105"/>
                              </w:rPr>
                              <w:t>of</w:t>
                            </w:r>
                            <w:r>
                              <w:rPr>
                                <w:color w:val="000000"/>
                                <w:spacing w:val="-9"/>
                                <w:w w:val="105"/>
                              </w:rPr>
                              <w:t xml:space="preserve"> </w:t>
                            </w:r>
                            <w:r>
                              <w:rPr>
                                <w:color w:val="000000"/>
                                <w:w w:val="105"/>
                              </w:rPr>
                              <w:t>a</w:t>
                            </w:r>
                            <w:r>
                              <w:rPr>
                                <w:color w:val="000000"/>
                                <w:spacing w:val="-9"/>
                                <w:w w:val="105"/>
                              </w:rPr>
                              <w:t xml:space="preserve"> </w:t>
                            </w:r>
                            <w:r>
                              <w:rPr>
                                <w:color w:val="000000"/>
                                <w:w w:val="105"/>
                              </w:rPr>
                              <w:t>template</w:t>
                            </w:r>
                            <w:r>
                              <w:rPr>
                                <w:color w:val="000000"/>
                                <w:spacing w:val="-9"/>
                                <w:w w:val="105"/>
                              </w:rPr>
                              <w:t xml:space="preserve"> </w:t>
                            </w:r>
                            <w:r>
                              <w:rPr>
                                <w:color w:val="000000"/>
                                <w:w w:val="105"/>
                              </w:rPr>
                              <w:t>that</w:t>
                            </w:r>
                            <w:r>
                              <w:rPr>
                                <w:color w:val="000000"/>
                                <w:spacing w:val="-9"/>
                                <w:w w:val="105"/>
                              </w:rPr>
                              <w:t xml:space="preserve"> </w:t>
                            </w:r>
                            <w:r w:rsidR="00D974C0">
                              <w:rPr>
                                <w:color w:val="000000"/>
                                <w:w w:val="105"/>
                              </w:rPr>
                              <w:t>you</w:t>
                            </w:r>
                            <w:r w:rsidR="00D974C0">
                              <w:rPr>
                                <w:color w:val="000000"/>
                                <w:spacing w:val="-9"/>
                                <w:w w:val="105"/>
                              </w:rPr>
                              <w:t xml:space="preserve"> </w:t>
                            </w:r>
                            <w:r>
                              <w:rPr>
                                <w:color w:val="000000"/>
                                <w:w w:val="105"/>
                              </w:rPr>
                              <w:t>may</w:t>
                            </w:r>
                            <w:r>
                              <w:rPr>
                                <w:color w:val="000000"/>
                                <w:spacing w:val="-9"/>
                                <w:w w:val="105"/>
                              </w:rPr>
                              <w:t xml:space="preserve"> </w:t>
                            </w:r>
                            <w:r>
                              <w:rPr>
                                <w:color w:val="000000"/>
                                <w:w w:val="105"/>
                              </w:rPr>
                              <w:t>use</w:t>
                            </w:r>
                            <w:r>
                              <w:rPr>
                                <w:color w:val="000000"/>
                                <w:spacing w:val="-9"/>
                                <w:w w:val="105"/>
                              </w:rPr>
                              <w:t xml:space="preserve"> </w:t>
                            </w:r>
                            <w:r>
                              <w:rPr>
                                <w:color w:val="000000"/>
                                <w:w w:val="105"/>
                              </w:rPr>
                              <w:t>to</w:t>
                            </w:r>
                            <w:r>
                              <w:rPr>
                                <w:color w:val="000000"/>
                                <w:spacing w:val="-9"/>
                                <w:w w:val="105"/>
                              </w:rPr>
                              <w:t xml:space="preserve"> </w:t>
                            </w:r>
                            <w:r>
                              <w:rPr>
                                <w:color w:val="000000"/>
                                <w:w w:val="105"/>
                              </w:rPr>
                              <w:t>document</w:t>
                            </w:r>
                            <w:r>
                              <w:rPr>
                                <w:color w:val="000000"/>
                                <w:spacing w:val="-9"/>
                                <w:w w:val="105"/>
                              </w:rPr>
                              <w:t xml:space="preserve"> </w:t>
                            </w:r>
                            <w:r w:rsidR="00D7776B">
                              <w:rPr>
                                <w:color w:val="000000"/>
                                <w:w w:val="105"/>
                              </w:rPr>
                              <w:t>your</w:t>
                            </w:r>
                            <w:r w:rsidR="00D7776B">
                              <w:rPr>
                                <w:color w:val="000000"/>
                                <w:spacing w:val="-9"/>
                                <w:w w:val="105"/>
                              </w:rPr>
                              <w:t xml:space="preserve"> </w:t>
                            </w:r>
                            <w:r>
                              <w:rPr>
                                <w:color w:val="000000"/>
                                <w:w w:val="105"/>
                              </w:rPr>
                              <w:t>plan.</w:t>
                            </w:r>
                            <w:r>
                              <w:rPr>
                                <w:color w:val="000000"/>
                                <w:spacing w:val="-9"/>
                                <w:w w:val="105"/>
                              </w:rPr>
                              <w:t xml:space="preserve"> </w:t>
                            </w:r>
                            <w:r>
                              <w:rPr>
                                <w:color w:val="000000"/>
                                <w:w w:val="105"/>
                              </w:rPr>
                              <w:t>It</w:t>
                            </w:r>
                            <w:r>
                              <w:rPr>
                                <w:color w:val="000000"/>
                                <w:spacing w:val="-9"/>
                                <w:w w:val="105"/>
                              </w:rPr>
                              <w:t xml:space="preserve"> </w:t>
                            </w:r>
                            <w:r>
                              <w:rPr>
                                <w:color w:val="000000"/>
                                <w:w w:val="105"/>
                              </w:rPr>
                              <w:t xml:space="preserve">is </w:t>
                            </w:r>
                            <w:r>
                              <w:rPr>
                                <w:color w:val="000000"/>
                                <w:spacing w:val="-2"/>
                                <w:w w:val="105"/>
                              </w:rPr>
                              <w:t>not</w:t>
                            </w:r>
                            <w:r>
                              <w:rPr>
                                <w:color w:val="000000"/>
                                <w:spacing w:val="-10"/>
                                <w:w w:val="105"/>
                              </w:rPr>
                              <w:t xml:space="preserve"> </w:t>
                            </w:r>
                            <w:r>
                              <w:rPr>
                                <w:color w:val="000000"/>
                                <w:spacing w:val="-2"/>
                                <w:w w:val="105"/>
                              </w:rPr>
                              <w:t>intended</w:t>
                            </w:r>
                            <w:r>
                              <w:rPr>
                                <w:color w:val="000000"/>
                                <w:spacing w:val="-10"/>
                                <w:w w:val="105"/>
                              </w:rPr>
                              <w:t xml:space="preserve"> </w:t>
                            </w:r>
                            <w:r>
                              <w:rPr>
                                <w:color w:val="000000"/>
                                <w:spacing w:val="-2"/>
                                <w:w w:val="105"/>
                              </w:rPr>
                              <w:t>to</w:t>
                            </w:r>
                            <w:r>
                              <w:rPr>
                                <w:color w:val="000000"/>
                                <w:spacing w:val="-10"/>
                                <w:w w:val="105"/>
                              </w:rPr>
                              <w:t xml:space="preserve"> </w:t>
                            </w:r>
                            <w:r>
                              <w:rPr>
                                <w:color w:val="000000"/>
                                <w:spacing w:val="-2"/>
                                <w:w w:val="105"/>
                              </w:rPr>
                              <w:t>be</w:t>
                            </w:r>
                            <w:r>
                              <w:rPr>
                                <w:color w:val="000000"/>
                                <w:spacing w:val="-10"/>
                                <w:w w:val="105"/>
                              </w:rPr>
                              <w:t xml:space="preserve"> </w:t>
                            </w:r>
                            <w:r>
                              <w:rPr>
                                <w:color w:val="000000"/>
                                <w:spacing w:val="-2"/>
                                <w:w w:val="105"/>
                              </w:rPr>
                              <w:t>the</w:t>
                            </w:r>
                            <w:r>
                              <w:rPr>
                                <w:color w:val="000000"/>
                                <w:spacing w:val="-10"/>
                                <w:w w:val="105"/>
                              </w:rPr>
                              <w:t xml:space="preserve"> </w:t>
                            </w:r>
                            <w:r>
                              <w:rPr>
                                <w:color w:val="000000"/>
                                <w:spacing w:val="-2"/>
                                <w:w w:val="105"/>
                              </w:rPr>
                              <w:t>only</w:t>
                            </w:r>
                            <w:r>
                              <w:rPr>
                                <w:color w:val="000000"/>
                                <w:spacing w:val="-10"/>
                                <w:w w:val="105"/>
                              </w:rPr>
                              <w:t xml:space="preserve"> </w:t>
                            </w:r>
                            <w:r>
                              <w:rPr>
                                <w:color w:val="000000"/>
                                <w:spacing w:val="-2"/>
                                <w:w w:val="105"/>
                              </w:rPr>
                              <w:t>way</w:t>
                            </w:r>
                            <w:r>
                              <w:rPr>
                                <w:color w:val="000000"/>
                                <w:spacing w:val="-10"/>
                                <w:w w:val="105"/>
                              </w:rPr>
                              <w:t xml:space="preserve"> </w:t>
                            </w:r>
                            <w:r>
                              <w:rPr>
                                <w:color w:val="000000"/>
                                <w:spacing w:val="-2"/>
                                <w:w w:val="105"/>
                              </w:rPr>
                              <w:t>for</w:t>
                            </w:r>
                            <w:r>
                              <w:rPr>
                                <w:color w:val="000000"/>
                                <w:spacing w:val="-10"/>
                                <w:w w:val="105"/>
                              </w:rPr>
                              <w:t xml:space="preserve"> </w:t>
                            </w:r>
                            <w:r w:rsidR="00D7776B">
                              <w:rPr>
                                <w:color w:val="000000"/>
                                <w:spacing w:val="-2"/>
                                <w:w w:val="105"/>
                              </w:rPr>
                              <w:t>you</w:t>
                            </w:r>
                            <w:r w:rsidR="00D7776B">
                              <w:rPr>
                                <w:color w:val="000000"/>
                                <w:spacing w:val="-10"/>
                                <w:w w:val="105"/>
                              </w:rPr>
                              <w:t xml:space="preserve"> </w:t>
                            </w:r>
                            <w:r>
                              <w:rPr>
                                <w:color w:val="000000"/>
                                <w:spacing w:val="-2"/>
                                <w:w w:val="105"/>
                              </w:rPr>
                              <w:t>to</w:t>
                            </w:r>
                            <w:r>
                              <w:rPr>
                                <w:color w:val="000000"/>
                                <w:spacing w:val="-10"/>
                                <w:w w:val="105"/>
                              </w:rPr>
                              <w:t xml:space="preserve"> </w:t>
                            </w:r>
                            <w:r>
                              <w:rPr>
                                <w:color w:val="000000"/>
                                <w:spacing w:val="-2"/>
                                <w:w w:val="105"/>
                              </w:rPr>
                              <w:t>document</w:t>
                            </w:r>
                            <w:r>
                              <w:rPr>
                                <w:color w:val="000000"/>
                                <w:spacing w:val="-10"/>
                                <w:w w:val="105"/>
                              </w:rPr>
                              <w:t xml:space="preserve"> </w:t>
                            </w:r>
                            <w:r w:rsidR="00D7776B">
                              <w:rPr>
                                <w:color w:val="000000"/>
                                <w:spacing w:val="-2"/>
                                <w:w w:val="105"/>
                              </w:rPr>
                              <w:t>your</w:t>
                            </w:r>
                            <w:r w:rsidR="00D7776B">
                              <w:rPr>
                                <w:color w:val="000000"/>
                                <w:spacing w:val="-10"/>
                                <w:w w:val="105"/>
                              </w:rPr>
                              <w:t xml:space="preserve"> </w:t>
                            </w:r>
                            <w:r>
                              <w:rPr>
                                <w:color w:val="000000"/>
                                <w:spacing w:val="-2"/>
                                <w:w w:val="105"/>
                              </w:rPr>
                              <w:t>plan.</w:t>
                            </w:r>
                            <w:r>
                              <w:rPr>
                                <w:color w:val="000000"/>
                                <w:spacing w:val="-10"/>
                                <w:w w:val="105"/>
                              </w:rPr>
                              <w:t xml:space="preserve"> </w:t>
                            </w:r>
                            <w:r w:rsidR="00D7776B">
                              <w:rPr>
                                <w:color w:val="000000"/>
                                <w:spacing w:val="-2"/>
                                <w:w w:val="105"/>
                              </w:rPr>
                              <w:t>You</w:t>
                            </w:r>
                            <w:r w:rsidR="00D7776B">
                              <w:rPr>
                                <w:color w:val="000000"/>
                                <w:spacing w:val="-10"/>
                                <w:w w:val="105"/>
                              </w:rPr>
                              <w:t xml:space="preserve"> </w:t>
                            </w:r>
                            <w:r w:rsidR="000C5C27">
                              <w:rPr>
                                <w:color w:val="000000"/>
                                <w:spacing w:val="-2"/>
                                <w:w w:val="105"/>
                              </w:rPr>
                              <w:t>c</w:t>
                            </w:r>
                            <w:r>
                              <w:rPr>
                                <w:color w:val="000000"/>
                                <w:spacing w:val="-2"/>
                                <w:w w:val="105"/>
                              </w:rPr>
                              <w:t>ould</w:t>
                            </w:r>
                            <w:r>
                              <w:rPr>
                                <w:color w:val="000000"/>
                                <w:spacing w:val="-10"/>
                                <w:w w:val="105"/>
                              </w:rPr>
                              <w:t xml:space="preserve"> </w:t>
                            </w:r>
                            <w:r>
                              <w:rPr>
                                <w:color w:val="000000"/>
                                <w:spacing w:val="-2"/>
                                <w:w w:val="105"/>
                              </w:rPr>
                              <w:t xml:space="preserve">adapt </w:t>
                            </w:r>
                            <w:r>
                              <w:rPr>
                                <w:color w:val="000000"/>
                                <w:w w:val="105"/>
                              </w:rPr>
                              <w:t>or</w:t>
                            </w:r>
                            <w:r>
                              <w:rPr>
                                <w:color w:val="000000"/>
                                <w:spacing w:val="-2"/>
                                <w:w w:val="105"/>
                              </w:rPr>
                              <w:t xml:space="preserve"> </w:t>
                            </w:r>
                            <w:r>
                              <w:rPr>
                                <w:color w:val="000000"/>
                                <w:w w:val="105"/>
                              </w:rPr>
                              <w:t>change</w:t>
                            </w:r>
                            <w:r>
                              <w:rPr>
                                <w:color w:val="000000"/>
                                <w:spacing w:val="-2"/>
                                <w:w w:val="105"/>
                              </w:rPr>
                              <w:t xml:space="preserve"> </w:t>
                            </w:r>
                            <w:r>
                              <w:rPr>
                                <w:color w:val="000000"/>
                                <w:w w:val="105"/>
                              </w:rPr>
                              <w:t>this</w:t>
                            </w:r>
                            <w:r>
                              <w:rPr>
                                <w:color w:val="000000"/>
                                <w:spacing w:val="-2"/>
                                <w:w w:val="105"/>
                              </w:rPr>
                              <w:t xml:space="preserve"> </w:t>
                            </w:r>
                            <w:r>
                              <w:rPr>
                                <w:color w:val="000000"/>
                                <w:w w:val="105"/>
                              </w:rPr>
                              <w:t>template</w:t>
                            </w:r>
                            <w:r>
                              <w:rPr>
                                <w:color w:val="000000"/>
                                <w:spacing w:val="-2"/>
                                <w:w w:val="105"/>
                              </w:rPr>
                              <w:t xml:space="preserve"> </w:t>
                            </w:r>
                            <w:r>
                              <w:rPr>
                                <w:color w:val="000000"/>
                                <w:w w:val="105"/>
                              </w:rPr>
                              <w:t>to</w:t>
                            </w:r>
                            <w:r>
                              <w:rPr>
                                <w:color w:val="000000"/>
                                <w:spacing w:val="-2"/>
                                <w:w w:val="105"/>
                              </w:rPr>
                              <w:t xml:space="preserve"> </w:t>
                            </w:r>
                            <w:r>
                              <w:rPr>
                                <w:color w:val="000000"/>
                                <w:w w:val="105"/>
                              </w:rPr>
                              <w:t>suit</w:t>
                            </w:r>
                            <w:r>
                              <w:rPr>
                                <w:color w:val="000000"/>
                                <w:spacing w:val="-2"/>
                                <w:w w:val="105"/>
                              </w:rPr>
                              <w:t xml:space="preserve"> </w:t>
                            </w:r>
                            <w:r w:rsidR="000C5C27">
                              <w:rPr>
                                <w:color w:val="000000"/>
                                <w:w w:val="105"/>
                              </w:rPr>
                              <w:t>your</w:t>
                            </w:r>
                            <w:r w:rsidR="000C5C27">
                              <w:rPr>
                                <w:color w:val="000000"/>
                                <w:spacing w:val="-2"/>
                                <w:w w:val="105"/>
                              </w:rPr>
                              <w:t xml:space="preserve"> </w:t>
                            </w:r>
                            <w:r w:rsidR="00EE1524">
                              <w:rPr>
                                <w:color w:val="000000"/>
                                <w:w w:val="105"/>
                              </w:rPr>
                              <w:t>context or</w:t>
                            </w:r>
                            <w:r>
                              <w:rPr>
                                <w:color w:val="000000"/>
                                <w:spacing w:val="-2"/>
                                <w:w w:val="105"/>
                              </w:rPr>
                              <w:t xml:space="preserve"> </w:t>
                            </w:r>
                            <w:r>
                              <w:rPr>
                                <w:color w:val="000000"/>
                                <w:w w:val="105"/>
                              </w:rPr>
                              <w:t>create</w:t>
                            </w:r>
                            <w:r>
                              <w:rPr>
                                <w:color w:val="000000"/>
                                <w:spacing w:val="-2"/>
                                <w:w w:val="105"/>
                              </w:rPr>
                              <w:t xml:space="preserve"> </w:t>
                            </w:r>
                            <w:r>
                              <w:rPr>
                                <w:color w:val="000000"/>
                                <w:w w:val="105"/>
                              </w:rPr>
                              <w:t>something</w:t>
                            </w:r>
                            <w:r>
                              <w:rPr>
                                <w:color w:val="000000"/>
                                <w:spacing w:val="-2"/>
                                <w:w w:val="105"/>
                              </w:rPr>
                              <w:t xml:space="preserve"> </w:t>
                            </w:r>
                            <w:r>
                              <w:rPr>
                                <w:color w:val="000000"/>
                                <w:w w:val="105"/>
                              </w:rPr>
                              <w:t>entirely</w:t>
                            </w:r>
                            <w:r>
                              <w:rPr>
                                <w:color w:val="000000"/>
                                <w:spacing w:val="-2"/>
                                <w:w w:val="105"/>
                              </w:rPr>
                              <w:t xml:space="preserve"> </w:t>
                            </w:r>
                            <w:r>
                              <w:rPr>
                                <w:color w:val="000000"/>
                                <w:w w:val="105"/>
                              </w:rPr>
                              <w:t>different.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8FAC1" id="Text Box 13" o:spid="_x0000_s1027" type="#_x0000_t202" style="position:absolute;margin-left:456.65pt;margin-top:2.95pt;width:507.85pt;height:56.7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" fillcolor="#febf40" stroked="f">
                <v:textbox inset="0,0,0,0">
                  <w:txbxContent>
                    <w:p w14:paraId="210C27C0" w14:textId="38538A67" w:rsidR="008D74BF" w:rsidRDefault="008D74BF" w:rsidP="008D74BF">
                      <w:pPr>
                        <w:pStyle w:val="BodyText"/>
                        <w:spacing w:before="135" w:line="249" w:lineRule="auto"/>
                        <w:ind w:left="137" w:right="61"/>
                        <w:rPr>
                          <w:color w:val="000000"/>
                        </w:rPr>
                      </w:pPr>
                      <w:r>
                        <w:rPr>
                          <w:rFonts w:ascii="Tahoma"/>
                          <w:b/>
                          <w:color w:val="000000"/>
                          <w:w w:val="105"/>
                        </w:rPr>
                        <w:t>NOTE:</w:t>
                      </w:r>
                      <w:r>
                        <w:rPr>
                          <w:rFonts w:ascii="Tahoma"/>
                          <w:b/>
                          <w:color w:val="000000"/>
                          <w:spacing w:val="-14"/>
                          <w:w w:val="105"/>
                        </w:rPr>
                        <w:t xml:space="preserve"> </w:t>
                      </w:r>
                      <w:r>
                        <w:rPr>
                          <w:color w:val="000000"/>
                          <w:w w:val="105"/>
                        </w:rPr>
                        <w:t>This</w:t>
                      </w:r>
                      <w:r>
                        <w:rPr>
                          <w:color w:val="000000"/>
                          <w:spacing w:val="-9"/>
                          <w:w w:val="105"/>
                        </w:rPr>
                        <w:t xml:space="preserve"> </w:t>
                      </w:r>
                      <w:r>
                        <w:rPr>
                          <w:color w:val="000000"/>
                          <w:w w:val="105"/>
                        </w:rPr>
                        <w:t>is</w:t>
                      </w:r>
                      <w:r>
                        <w:rPr>
                          <w:color w:val="000000"/>
                          <w:spacing w:val="-9"/>
                          <w:w w:val="105"/>
                        </w:rPr>
                        <w:t xml:space="preserve"> </w:t>
                      </w:r>
                      <w:r>
                        <w:rPr>
                          <w:color w:val="000000"/>
                          <w:w w:val="105"/>
                        </w:rPr>
                        <w:t>an</w:t>
                      </w:r>
                      <w:r>
                        <w:rPr>
                          <w:color w:val="000000"/>
                          <w:spacing w:val="-9"/>
                          <w:w w:val="105"/>
                        </w:rPr>
                        <w:t xml:space="preserve"> </w:t>
                      </w:r>
                      <w:r>
                        <w:rPr>
                          <w:color w:val="000000"/>
                          <w:w w:val="105"/>
                        </w:rPr>
                        <w:t>example</w:t>
                      </w:r>
                      <w:r>
                        <w:rPr>
                          <w:color w:val="000000"/>
                          <w:spacing w:val="-9"/>
                          <w:w w:val="105"/>
                        </w:rPr>
                        <w:t xml:space="preserve"> </w:t>
                      </w:r>
                      <w:r>
                        <w:rPr>
                          <w:color w:val="000000"/>
                          <w:w w:val="105"/>
                        </w:rPr>
                        <w:t>of</w:t>
                      </w:r>
                      <w:r>
                        <w:rPr>
                          <w:color w:val="000000"/>
                          <w:spacing w:val="-9"/>
                          <w:w w:val="105"/>
                        </w:rPr>
                        <w:t xml:space="preserve"> </w:t>
                      </w:r>
                      <w:r>
                        <w:rPr>
                          <w:color w:val="000000"/>
                          <w:w w:val="105"/>
                        </w:rPr>
                        <w:t>a</w:t>
                      </w:r>
                      <w:r>
                        <w:rPr>
                          <w:color w:val="000000"/>
                          <w:spacing w:val="-9"/>
                          <w:w w:val="105"/>
                        </w:rPr>
                        <w:t xml:space="preserve"> </w:t>
                      </w:r>
                      <w:r>
                        <w:rPr>
                          <w:color w:val="000000"/>
                          <w:w w:val="105"/>
                        </w:rPr>
                        <w:t>template</w:t>
                      </w:r>
                      <w:r>
                        <w:rPr>
                          <w:color w:val="000000"/>
                          <w:spacing w:val="-9"/>
                          <w:w w:val="105"/>
                        </w:rPr>
                        <w:t xml:space="preserve"> </w:t>
                      </w:r>
                      <w:r>
                        <w:rPr>
                          <w:color w:val="000000"/>
                          <w:w w:val="105"/>
                        </w:rPr>
                        <w:t>that</w:t>
                      </w:r>
                      <w:r>
                        <w:rPr>
                          <w:color w:val="000000"/>
                          <w:spacing w:val="-9"/>
                          <w:w w:val="105"/>
                        </w:rPr>
                        <w:t xml:space="preserve"> </w:t>
                      </w:r>
                      <w:r w:rsidR="00D974C0">
                        <w:rPr>
                          <w:color w:val="000000"/>
                          <w:w w:val="105"/>
                        </w:rPr>
                        <w:t>you</w:t>
                      </w:r>
                      <w:r w:rsidR="00D974C0">
                        <w:rPr>
                          <w:color w:val="000000"/>
                          <w:spacing w:val="-9"/>
                          <w:w w:val="105"/>
                        </w:rPr>
                        <w:t xml:space="preserve"> </w:t>
                      </w:r>
                      <w:r>
                        <w:rPr>
                          <w:color w:val="000000"/>
                          <w:w w:val="105"/>
                        </w:rPr>
                        <w:t>may</w:t>
                      </w:r>
                      <w:r>
                        <w:rPr>
                          <w:color w:val="000000"/>
                          <w:spacing w:val="-9"/>
                          <w:w w:val="105"/>
                        </w:rPr>
                        <w:t xml:space="preserve"> </w:t>
                      </w:r>
                      <w:r>
                        <w:rPr>
                          <w:color w:val="000000"/>
                          <w:w w:val="105"/>
                        </w:rPr>
                        <w:t>use</w:t>
                      </w:r>
                      <w:r>
                        <w:rPr>
                          <w:color w:val="000000"/>
                          <w:spacing w:val="-9"/>
                          <w:w w:val="105"/>
                        </w:rPr>
                        <w:t xml:space="preserve"> </w:t>
                      </w:r>
                      <w:r>
                        <w:rPr>
                          <w:color w:val="000000"/>
                          <w:w w:val="105"/>
                        </w:rPr>
                        <w:t>to</w:t>
                      </w:r>
                      <w:r>
                        <w:rPr>
                          <w:color w:val="000000"/>
                          <w:spacing w:val="-9"/>
                          <w:w w:val="105"/>
                        </w:rPr>
                        <w:t xml:space="preserve"> </w:t>
                      </w:r>
                      <w:r>
                        <w:rPr>
                          <w:color w:val="000000"/>
                          <w:w w:val="105"/>
                        </w:rPr>
                        <w:t>document</w:t>
                      </w:r>
                      <w:r>
                        <w:rPr>
                          <w:color w:val="000000"/>
                          <w:spacing w:val="-9"/>
                          <w:w w:val="105"/>
                        </w:rPr>
                        <w:t xml:space="preserve"> </w:t>
                      </w:r>
                      <w:r w:rsidR="00D7776B">
                        <w:rPr>
                          <w:color w:val="000000"/>
                          <w:w w:val="105"/>
                        </w:rPr>
                        <w:t>your</w:t>
                      </w:r>
                      <w:r w:rsidR="00D7776B">
                        <w:rPr>
                          <w:color w:val="000000"/>
                          <w:spacing w:val="-9"/>
                          <w:w w:val="105"/>
                        </w:rPr>
                        <w:t xml:space="preserve"> </w:t>
                      </w:r>
                      <w:r>
                        <w:rPr>
                          <w:color w:val="000000"/>
                          <w:w w:val="105"/>
                        </w:rPr>
                        <w:t>plan.</w:t>
                      </w:r>
                      <w:r>
                        <w:rPr>
                          <w:color w:val="000000"/>
                          <w:spacing w:val="-9"/>
                          <w:w w:val="105"/>
                        </w:rPr>
                        <w:t xml:space="preserve"> </w:t>
                      </w:r>
                      <w:r>
                        <w:rPr>
                          <w:color w:val="000000"/>
                          <w:w w:val="105"/>
                        </w:rPr>
                        <w:t>It</w:t>
                      </w:r>
                      <w:r>
                        <w:rPr>
                          <w:color w:val="000000"/>
                          <w:spacing w:val="-9"/>
                          <w:w w:val="105"/>
                        </w:rPr>
                        <w:t xml:space="preserve"> </w:t>
                      </w:r>
                      <w:r>
                        <w:rPr>
                          <w:color w:val="000000"/>
                          <w:w w:val="105"/>
                        </w:rPr>
                        <w:t xml:space="preserve">is </w:t>
                      </w:r>
                      <w:r>
                        <w:rPr>
                          <w:color w:val="000000"/>
                          <w:spacing w:val="-2"/>
                          <w:w w:val="105"/>
                        </w:rPr>
                        <w:t>not</w:t>
                      </w:r>
                      <w:r>
                        <w:rPr>
                          <w:color w:val="000000"/>
                          <w:spacing w:val="-10"/>
                          <w:w w:val="105"/>
                        </w:rPr>
                        <w:t xml:space="preserve"> </w:t>
                      </w:r>
                      <w:r>
                        <w:rPr>
                          <w:color w:val="000000"/>
                          <w:spacing w:val="-2"/>
                          <w:w w:val="105"/>
                        </w:rPr>
                        <w:t>intended</w:t>
                      </w:r>
                      <w:r>
                        <w:rPr>
                          <w:color w:val="000000"/>
                          <w:spacing w:val="-10"/>
                          <w:w w:val="105"/>
                        </w:rPr>
                        <w:t xml:space="preserve"> </w:t>
                      </w:r>
                      <w:r>
                        <w:rPr>
                          <w:color w:val="000000"/>
                          <w:spacing w:val="-2"/>
                          <w:w w:val="105"/>
                        </w:rPr>
                        <w:t>to</w:t>
                      </w:r>
                      <w:r>
                        <w:rPr>
                          <w:color w:val="000000"/>
                          <w:spacing w:val="-10"/>
                          <w:w w:val="105"/>
                        </w:rPr>
                        <w:t xml:space="preserve"> </w:t>
                      </w:r>
                      <w:r>
                        <w:rPr>
                          <w:color w:val="000000"/>
                          <w:spacing w:val="-2"/>
                          <w:w w:val="105"/>
                        </w:rPr>
                        <w:t>be</w:t>
                      </w:r>
                      <w:r>
                        <w:rPr>
                          <w:color w:val="000000"/>
                          <w:spacing w:val="-10"/>
                          <w:w w:val="105"/>
                        </w:rPr>
                        <w:t xml:space="preserve"> </w:t>
                      </w:r>
                      <w:r>
                        <w:rPr>
                          <w:color w:val="000000"/>
                          <w:spacing w:val="-2"/>
                          <w:w w:val="105"/>
                        </w:rPr>
                        <w:t>the</w:t>
                      </w:r>
                      <w:r>
                        <w:rPr>
                          <w:color w:val="000000"/>
                          <w:spacing w:val="-10"/>
                          <w:w w:val="105"/>
                        </w:rPr>
                        <w:t xml:space="preserve"> </w:t>
                      </w:r>
                      <w:r>
                        <w:rPr>
                          <w:color w:val="000000"/>
                          <w:spacing w:val="-2"/>
                          <w:w w:val="105"/>
                        </w:rPr>
                        <w:t>only</w:t>
                      </w:r>
                      <w:r>
                        <w:rPr>
                          <w:color w:val="000000"/>
                          <w:spacing w:val="-10"/>
                          <w:w w:val="105"/>
                        </w:rPr>
                        <w:t xml:space="preserve"> </w:t>
                      </w:r>
                      <w:r>
                        <w:rPr>
                          <w:color w:val="000000"/>
                          <w:spacing w:val="-2"/>
                          <w:w w:val="105"/>
                        </w:rPr>
                        <w:t>way</w:t>
                      </w:r>
                      <w:r>
                        <w:rPr>
                          <w:color w:val="000000"/>
                          <w:spacing w:val="-10"/>
                          <w:w w:val="105"/>
                        </w:rPr>
                        <w:t xml:space="preserve"> </w:t>
                      </w:r>
                      <w:r>
                        <w:rPr>
                          <w:color w:val="000000"/>
                          <w:spacing w:val="-2"/>
                          <w:w w:val="105"/>
                        </w:rPr>
                        <w:t>for</w:t>
                      </w:r>
                      <w:r>
                        <w:rPr>
                          <w:color w:val="000000"/>
                          <w:spacing w:val="-10"/>
                          <w:w w:val="105"/>
                        </w:rPr>
                        <w:t xml:space="preserve"> </w:t>
                      </w:r>
                      <w:r w:rsidR="00D7776B">
                        <w:rPr>
                          <w:color w:val="000000"/>
                          <w:spacing w:val="-2"/>
                          <w:w w:val="105"/>
                        </w:rPr>
                        <w:t>you</w:t>
                      </w:r>
                      <w:r w:rsidR="00D7776B">
                        <w:rPr>
                          <w:color w:val="000000"/>
                          <w:spacing w:val="-10"/>
                          <w:w w:val="105"/>
                        </w:rPr>
                        <w:t xml:space="preserve"> </w:t>
                      </w:r>
                      <w:r>
                        <w:rPr>
                          <w:color w:val="000000"/>
                          <w:spacing w:val="-2"/>
                          <w:w w:val="105"/>
                        </w:rPr>
                        <w:t>to</w:t>
                      </w:r>
                      <w:r>
                        <w:rPr>
                          <w:color w:val="000000"/>
                          <w:spacing w:val="-10"/>
                          <w:w w:val="105"/>
                        </w:rPr>
                        <w:t xml:space="preserve"> </w:t>
                      </w:r>
                      <w:r>
                        <w:rPr>
                          <w:color w:val="000000"/>
                          <w:spacing w:val="-2"/>
                          <w:w w:val="105"/>
                        </w:rPr>
                        <w:t>document</w:t>
                      </w:r>
                      <w:r>
                        <w:rPr>
                          <w:color w:val="000000"/>
                          <w:spacing w:val="-10"/>
                          <w:w w:val="105"/>
                        </w:rPr>
                        <w:t xml:space="preserve"> </w:t>
                      </w:r>
                      <w:r w:rsidR="00D7776B">
                        <w:rPr>
                          <w:color w:val="000000"/>
                          <w:spacing w:val="-2"/>
                          <w:w w:val="105"/>
                        </w:rPr>
                        <w:t>your</w:t>
                      </w:r>
                      <w:r w:rsidR="00D7776B">
                        <w:rPr>
                          <w:color w:val="000000"/>
                          <w:spacing w:val="-10"/>
                          <w:w w:val="105"/>
                        </w:rPr>
                        <w:t xml:space="preserve"> </w:t>
                      </w:r>
                      <w:r>
                        <w:rPr>
                          <w:color w:val="000000"/>
                          <w:spacing w:val="-2"/>
                          <w:w w:val="105"/>
                        </w:rPr>
                        <w:t>plan.</w:t>
                      </w:r>
                      <w:r>
                        <w:rPr>
                          <w:color w:val="000000"/>
                          <w:spacing w:val="-10"/>
                          <w:w w:val="105"/>
                        </w:rPr>
                        <w:t xml:space="preserve"> </w:t>
                      </w:r>
                      <w:r w:rsidR="00D7776B">
                        <w:rPr>
                          <w:color w:val="000000"/>
                          <w:spacing w:val="-2"/>
                          <w:w w:val="105"/>
                        </w:rPr>
                        <w:t>You</w:t>
                      </w:r>
                      <w:r w:rsidR="00D7776B">
                        <w:rPr>
                          <w:color w:val="000000"/>
                          <w:spacing w:val="-10"/>
                          <w:w w:val="105"/>
                        </w:rPr>
                        <w:t xml:space="preserve"> </w:t>
                      </w:r>
                      <w:r w:rsidR="000C5C27">
                        <w:rPr>
                          <w:color w:val="000000"/>
                          <w:spacing w:val="-2"/>
                          <w:w w:val="105"/>
                        </w:rPr>
                        <w:t>c</w:t>
                      </w:r>
                      <w:r>
                        <w:rPr>
                          <w:color w:val="000000"/>
                          <w:spacing w:val="-2"/>
                          <w:w w:val="105"/>
                        </w:rPr>
                        <w:t>ould</w:t>
                      </w:r>
                      <w:r>
                        <w:rPr>
                          <w:color w:val="000000"/>
                          <w:spacing w:val="-10"/>
                          <w:w w:val="105"/>
                        </w:rPr>
                        <w:t xml:space="preserve"> </w:t>
                      </w:r>
                      <w:r>
                        <w:rPr>
                          <w:color w:val="000000"/>
                          <w:spacing w:val="-2"/>
                          <w:w w:val="105"/>
                        </w:rPr>
                        <w:t xml:space="preserve">adapt </w:t>
                      </w:r>
                      <w:r>
                        <w:rPr>
                          <w:color w:val="000000"/>
                          <w:w w:val="105"/>
                        </w:rPr>
                        <w:t>or</w:t>
                      </w:r>
                      <w:r>
                        <w:rPr>
                          <w:color w:val="000000"/>
                          <w:spacing w:val="-2"/>
                          <w:w w:val="105"/>
                        </w:rPr>
                        <w:t xml:space="preserve"> </w:t>
                      </w:r>
                      <w:r>
                        <w:rPr>
                          <w:color w:val="000000"/>
                          <w:w w:val="105"/>
                        </w:rPr>
                        <w:t>change</w:t>
                      </w:r>
                      <w:r>
                        <w:rPr>
                          <w:color w:val="000000"/>
                          <w:spacing w:val="-2"/>
                          <w:w w:val="105"/>
                        </w:rPr>
                        <w:t xml:space="preserve"> </w:t>
                      </w:r>
                      <w:r>
                        <w:rPr>
                          <w:color w:val="000000"/>
                          <w:w w:val="105"/>
                        </w:rPr>
                        <w:t>this</w:t>
                      </w:r>
                      <w:r>
                        <w:rPr>
                          <w:color w:val="000000"/>
                          <w:spacing w:val="-2"/>
                          <w:w w:val="105"/>
                        </w:rPr>
                        <w:t xml:space="preserve"> </w:t>
                      </w:r>
                      <w:r>
                        <w:rPr>
                          <w:color w:val="000000"/>
                          <w:w w:val="105"/>
                        </w:rPr>
                        <w:t>template</w:t>
                      </w:r>
                      <w:r>
                        <w:rPr>
                          <w:color w:val="000000"/>
                          <w:spacing w:val="-2"/>
                          <w:w w:val="105"/>
                        </w:rPr>
                        <w:t xml:space="preserve"> </w:t>
                      </w:r>
                      <w:r>
                        <w:rPr>
                          <w:color w:val="000000"/>
                          <w:w w:val="105"/>
                        </w:rPr>
                        <w:t>to</w:t>
                      </w:r>
                      <w:r>
                        <w:rPr>
                          <w:color w:val="000000"/>
                          <w:spacing w:val="-2"/>
                          <w:w w:val="105"/>
                        </w:rPr>
                        <w:t xml:space="preserve"> </w:t>
                      </w:r>
                      <w:r>
                        <w:rPr>
                          <w:color w:val="000000"/>
                          <w:w w:val="105"/>
                        </w:rPr>
                        <w:t>suit</w:t>
                      </w:r>
                      <w:r>
                        <w:rPr>
                          <w:color w:val="000000"/>
                          <w:spacing w:val="-2"/>
                          <w:w w:val="105"/>
                        </w:rPr>
                        <w:t xml:space="preserve"> </w:t>
                      </w:r>
                      <w:r w:rsidR="000C5C27">
                        <w:rPr>
                          <w:color w:val="000000"/>
                          <w:w w:val="105"/>
                        </w:rPr>
                        <w:t>your</w:t>
                      </w:r>
                      <w:r w:rsidR="000C5C27">
                        <w:rPr>
                          <w:color w:val="000000"/>
                          <w:spacing w:val="-2"/>
                          <w:w w:val="105"/>
                        </w:rPr>
                        <w:t xml:space="preserve"> </w:t>
                      </w:r>
                      <w:r w:rsidR="00EE1524">
                        <w:rPr>
                          <w:color w:val="000000"/>
                          <w:w w:val="105"/>
                        </w:rPr>
                        <w:t>context or</w:t>
                      </w:r>
                      <w:r>
                        <w:rPr>
                          <w:color w:val="000000"/>
                          <w:spacing w:val="-2"/>
                          <w:w w:val="105"/>
                        </w:rPr>
                        <w:t xml:space="preserve"> </w:t>
                      </w:r>
                      <w:r>
                        <w:rPr>
                          <w:color w:val="000000"/>
                          <w:w w:val="105"/>
                        </w:rPr>
                        <w:t>create</w:t>
                      </w:r>
                      <w:r>
                        <w:rPr>
                          <w:color w:val="000000"/>
                          <w:spacing w:val="-2"/>
                          <w:w w:val="105"/>
                        </w:rPr>
                        <w:t xml:space="preserve"> </w:t>
                      </w:r>
                      <w:r>
                        <w:rPr>
                          <w:color w:val="000000"/>
                          <w:w w:val="105"/>
                        </w:rPr>
                        <w:t>something</w:t>
                      </w:r>
                      <w:r>
                        <w:rPr>
                          <w:color w:val="000000"/>
                          <w:spacing w:val="-2"/>
                          <w:w w:val="105"/>
                        </w:rPr>
                        <w:t xml:space="preserve"> </w:t>
                      </w:r>
                      <w:r>
                        <w:rPr>
                          <w:color w:val="000000"/>
                          <w:w w:val="105"/>
                        </w:rPr>
                        <w:t>entirely</w:t>
                      </w:r>
                      <w:r>
                        <w:rPr>
                          <w:color w:val="000000"/>
                          <w:spacing w:val="-2"/>
                          <w:w w:val="105"/>
                        </w:rPr>
                        <w:t xml:space="preserve"> </w:t>
                      </w:r>
                      <w:r>
                        <w:rPr>
                          <w:color w:val="000000"/>
                          <w:w w:val="105"/>
                        </w:rPr>
                        <w:t>different.</w:t>
                      </w:r>
                    </w:p>
                  </w:txbxContent>
                </v:textbox>
                <w10:wrap anchorx="margin"/>
              </v:shape>
            </w:pict>
          </mc:Fallback>
        </mc:AlternateContent>
      </w:r>
    </w:p>
    <w:p w14:paraId="1838412F" w14:textId="1968F738" w:rsidR="00686AA2" w:rsidRDefault="00C77405" w:rsidP="00E04798">
      <w:r>
        <w:br w:type="page"/>
      </w:r>
    </w:p>
    <w:tbl>
      <w:tblPr>
        <w:tblpPr w:leftFromText="180" w:rightFromText="180" w:horzAnchor="margin" w:tblpY="903"/>
        <w:tblW w:w="22090" w:type="dxa"/>
        <w:tblLook w:val="04A0" w:firstRow="1" w:lastRow="0" w:firstColumn="1" w:lastColumn="0" w:noHBand="0" w:noVBand="1"/>
      </w:tblPr>
      <w:tblGrid>
        <w:gridCol w:w="3623"/>
        <w:gridCol w:w="2049"/>
        <w:gridCol w:w="7770"/>
        <w:gridCol w:w="2042"/>
        <w:gridCol w:w="6370"/>
        <w:gridCol w:w="236"/>
      </w:tblGrid>
      <w:tr w:rsidR="0040410A" w:rsidRPr="00F654BA" w14:paraId="67A872E9" w14:textId="77777777" w:rsidTr="001F7673">
        <w:trPr>
          <w:gridAfter w:val="1"/>
          <w:wAfter w:w="236" w:type="dxa"/>
          <w:trHeight w:val="300"/>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CCD1A74" w14:textId="3B01DFEC" w:rsidR="00032B6E" w:rsidRPr="00BF141D" w:rsidRDefault="0040410A" w:rsidP="0040410A">
            <w:pPr>
              <w:rPr>
                <w:rFonts w:ascii="Calibri" w:eastAsia="Times New Roman" w:hAnsi="Calibri" w:cs="Calibri"/>
                <w:i/>
                <w:color w:val="000000"/>
                <w:lang w:eastAsia="en-NZ"/>
              </w:rPr>
            </w:pPr>
            <w:r w:rsidRPr="00BF141D">
              <w:rPr>
                <w:rFonts w:asciiTheme="minorHAnsi" w:eastAsia="Times New Roman" w:hAnsiTheme="minorHAnsi" w:cstheme="minorHAnsi"/>
                <w:b/>
                <w:color w:val="000000" w:themeColor="accent5"/>
                <w:lang w:eastAsia="en-NZ"/>
              </w:rPr>
              <w:lastRenderedPageBreak/>
              <w:t>Strategic Goal</w:t>
            </w:r>
            <w:r w:rsidR="2F6B8DBE" w:rsidRPr="00BF141D">
              <w:rPr>
                <w:rFonts w:asciiTheme="minorHAnsi" w:eastAsia="Times New Roman" w:hAnsiTheme="minorHAnsi" w:cstheme="minorHAnsi"/>
                <w:b/>
                <w:color w:val="000000" w:themeColor="accent5"/>
                <w:lang w:eastAsia="en-NZ"/>
              </w:rPr>
              <w:t>:</w:t>
            </w:r>
            <w:r w:rsidRPr="00F555A7">
              <w:br/>
            </w:r>
            <w:r w:rsidR="000D1CF7" w:rsidRPr="00BF141D">
              <w:rPr>
                <w:rFonts w:ascii="Calibri" w:eastAsia="Times New Roman" w:hAnsi="Calibri" w:cs="Calibri"/>
                <w:i/>
                <w:iCs/>
                <w:color w:val="000000" w:themeColor="accent5"/>
                <w:lang w:eastAsia="en-NZ"/>
              </w:rPr>
              <w:t>[</w:t>
            </w:r>
            <w:r w:rsidRPr="00BF141D">
              <w:rPr>
                <w:i/>
              </w:rPr>
              <w:t xml:space="preserve">As per your </w:t>
            </w:r>
            <w:r w:rsidR="0020509D" w:rsidRPr="00BF141D">
              <w:rPr>
                <w:i/>
              </w:rPr>
              <w:t>s</w:t>
            </w:r>
            <w:r w:rsidRPr="00BF141D">
              <w:rPr>
                <w:i/>
              </w:rPr>
              <w:t xml:space="preserve">trategic </w:t>
            </w:r>
            <w:r w:rsidR="0020509D" w:rsidRPr="00BF141D">
              <w:rPr>
                <w:i/>
              </w:rPr>
              <w:t>p</w:t>
            </w:r>
            <w:r w:rsidRPr="00BF141D">
              <w:rPr>
                <w:i/>
              </w:rPr>
              <w:t>lan</w:t>
            </w:r>
            <w:r w:rsidR="48DC07BC" w:rsidRPr="00BF141D">
              <w:rPr>
                <w:i/>
              </w:rPr>
              <w:t xml:space="preserve"> OR the </w:t>
            </w:r>
            <w:r w:rsidR="5AFEB2F6" w:rsidRPr="00BF141D">
              <w:rPr>
                <w:i/>
              </w:rPr>
              <w:t xml:space="preserve">related </w:t>
            </w:r>
            <w:r w:rsidR="48DC07BC" w:rsidRPr="00BF141D">
              <w:rPr>
                <w:i/>
              </w:rPr>
              <w:t>Government priority</w:t>
            </w:r>
            <w:r w:rsidR="000D1CF7" w:rsidRPr="00BF141D">
              <w:rPr>
                <w:i/>
                <w:iCs/>
              </w:rPr>
              <w:t>.]</w:t>
            </w:r>
          </w:p>
          <w:p w14:paraId="7E9BECA5" w14:textId="49DC830B" w:rsidR="00032B6E" w:rsidRPr="000B5FED" w:rsidRDefault="00032B6E" w:rsidP="2DD3608D">
            <w:pPr>
              <w:spacing w:line="259" w:lineRule="auto"/>
              <w:rPr>
                <w:rFonts w:eastAsiaTheme="minorEastAsia"/>
                <w:i/>
                <w:iCs/>
                <w:color w:val="00B050"/>
                <w:sz w:val="18"/>
                <w:szCs w:val="18"/>
              </w:rPr>
            </w:pPr>
            <w:r w:rsidRPr="000B5FED">
              <w:rPr>
                <w:rFonts w:eastAsiaTheme="minorEastAsia"/>
                <w:i/>
                <w:iCs/>
                <w:color w:val="00B050"/>
                <w:sz w:val="18"/>
                <w:szCs w:val="18"/>
              </w:rPr>
              <w:t>Regulation 9(1)(a)</w:t>
            </w:r>
          </w:p>
          <w:p w14:paraId="6AD42551" w14:textId="32EB441D" w:rsidR="00032B6E" w:rsidRPr="000B5FED" w:rsidRDefault="00032B6E" w:rsidP="000B5FED">
            <w:pPr>
              <w:spacing w:line="259" w:lineRule="auto"/>
              <w:rPr>
                <w:rFonts w:eastAsiaTheme="minorEastAsia"/>
                <w:i/>
                <w:iCs/>
                <w:color w:val="00B050"/>
                <w:sz w:val="18"/>
                <w:szCs w:val="18"/>
              </w:rPr>
            </w:pPr>
          </w:p>
        </w:tc>
      </w:tr>
      <w:tr w:rsidR="0040410A" w:rsidRPr="00F654BA" w14:paraId="6047D95B" w14:textId="77777777" w:rsidTr="001F7673">
        <w:trPr>
          <w:gridAfter w:val="1"/>
          <w:wAfter w:w="236" w:type="dxa"/>
          <w:trHeight w:val="300"/>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0C094FA" w14:textId="77777777" w:rsidR="00032B6E" w:rsidRPr="00BF141D" w:rsidRDefault="0040410A" w:rsidP="0040410A">
            <w:pPr>
              <w:rPr>
                <w:rFonts w:asciiTheme="minorHAnsi" w:eastAsia="Times New Roman" w:hAnsiTheme="minorHAnsi" w:cstheme="minorHAnsi"/>
                <w:b/>
                <w:color w:val="000000"/>
                <w:lang w:eastAsia="en-NZ"/>
              </w:rPr>
            </w:pPr>
            <w:r w:rsidRPr="00BF141D">
              <w:rPr>
                <w:rFonts w:asciiTheme="minorHAnsi" w:eastAsia="Times New Roman" w:hAnsiTheme="minorHAnsi" w:cstheme="minorHAnsi"/>
                <w:b/>
                <w:color w:val="000000"/>
                <w:lang w:eastAsia="en-NZ"/>
              </w:rPr>
              <w:t>Annual Target/Goal:</w:t>
            </w:r>
          </w:p>
          <w:p w14:paraId="1720065A" w14:textId="75538FEA" w:rsidR="00032B6E" w:rsidRPr="00BF141D" w:rsidRDefault="000D1CF7" w:rsidP="00032B6E">
            <w:pPr>
              <w:rPr>
                <w:i/>
                <w:highlight w:val="yellow"/>
              </w:rPr>
            </w:pPr>
            <w:r w:rsidRPr="00BF141D">
              <w:rPr>
                <w:i/>
                <w:iCs/>
              </w:rPr>
              <w:t>[</w:t>
            </w:r>
            <w:r w:rsidR="00032B6E" w:rsidRPr="00BF141D">
              <w:rPr>
                <w:i/>
              </w:rPr>
              <w:t xml:space="preserve">This is your target/goal for this year working towards one of the high-level tangible steps laid out in </w:t>
            </w:r>
            <w:r w:rsidR="70FCD0A8" w:rsidRPr="00BF141D">
              <w:rPr>
                <w:i/>
              </w:rPr>
              <w:t>your</w:t>
            </w:r>
            <w:r w:rsidR="00032B6E" w:rsidRPr="00BF141D">
              <w:rPr>
                <w:i/>
              </w:rPr>
              <w:t xml:space="preserve"> </w:t>
            </w:r>
            <w:r w:rsidR="00086150" w:rsidRPr="00BF141D">
              <w:rPr>
                <w:i/>
              </w:rPr>
              <w:t>s</w:t>
            </w:r>
            <w:r w:rsidR="00032B6E" w:rsidRPr="00BF141D">
              <w:rPr>
                <w:i/>
              </w:rPr>
              <w:t xml:space="preserve">trategic </w:t>
            </w:r>
            <w:r w:rsidR="00086150" w:rsidRPr="00BF141D">
              <w:rPr>
                <w:i/>
              </w:rPr>
              <w:t>p</w:t>
            </w:r>
            <w:r w:rsidR="00032B6E" w:rsidRPr="00BF141D">
              <w:rPr>
                <w:i/>
              </w:rPr>
              <w:t>lan</w:t>
            </w:r>
            <w:r w:rsidR="3BABF3D2" w:rsidRPr="00BF141D">
              <w:rPr>
                <w:i/>
              </w:rPr>
              <w:t xml:space="preserve"> </w:t>
            </w:r>
            <w:r w:rsidR="37A63F56" w:rsidRPr="00BF141D">
              <w:rPr>
                <w:i/>
              </w:rPr>
              <w:t>OR</w:t>
            </w:r>
            <w:r w:rsidR="3BABF3D2" w:rsidRPr="00BF141D">
              <w:rPr>
                <w:i/>
              </w:rPr>
              <w:t xml:space="preserve"> </w:t>
            </w:r>
            <w:r w:rsidR="620C1F08" w:rsidRPr="00BF141D">
              <w:rPr>
                <w:i/>
              </w:rPr>
              <w:t xml:space="preserve">one of </w:t>
            </w:r>
            <w:r w:rsidR="3BABF3D2" w:rsidRPr="00BF141D">
              <w:rPr>
                <w:i/>
              </w:rPr>
              <w:t>the Government priority area</w:t>
            </w:r>
            <w:r w:rsidR="6DD1012C" w:rsidRPr="00BF141D">
              <w:rPr>
                <w:i/>
              </w:rPr>
              <w:t>s</w:t>
            </w:r>
            <w:r w:rsidRPr="00BF141D">
              <w:rPr>
                <w:i/>
                <w:iCs/>
              </w:rPr>
              <w:t>.]</w:t>
            </w:r>
          </w:p>
          <w:p w14:paraId="42A061C5" w14:textId="77777777" w:rsidR="00032B6E" w:rsidRPr="000B5FED" w:rsidRDefault="00032B6E" w:rsidP="01F45352">
            <w:pPr>
              <w:rPr>
                <w:i/>
                <w:iCs/>
                <w:color w:val="00B050"/>
                <w:sz w:val="18"/>
                <w:szCs w:val="18"/>
              </w:rPr>
            </w:pPr>
            <w:r w:rsidRPr="000B5FED">
              <w:rPr>
                <w:rFonts w:eastAsiaTheme="minorEastAsia"/>
                <w:i/>
                <w:iCs/>
                <w:color w:val="00B050"/>
                <w:sz w:val="18"/>
                <w:szCs w:val="18"/>
              </w:rPr>
              <w:t>Regulation 9(1)(a)</w:t>
            </w:r>
          </w:p>
          <w:p w14:paraId="444D306F" w14:textId="0F21FC5A" w:rsidR="0040410A" w:rsidRPr="00F654BA" w:rsidRDefault="0040410A" w:rsidP="0040410A">
            <w:pPr>
              <w:rPr>
                <w:rFonts w:ascii="Calibri" w:eastAsia="Times New Roman" w:hAnsi="Calibri" w:cs="Calibri"/>
                <w:color w:val="000000"/>
                <w:lang w:eastAsia="en-NZ"/>
              </w:rPr>
            </w:pPr>
          </w:p>
        </w:tc>
      </w:tr>
      <w:tr w:rsidR="0040410A" w:rsidRPr="00F654BA" w14:paraId="6DF4294B" w14:textId="77777777" w:rsidTr="001F7673">
        <w:trPr>
          <w:gridAfter w:val="1"/>
          <w:wAfter w:w="236" w:type="dxa"/>
          <w:trHeight w:val="300"/>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070C6FC" w14:textId="77777777" w:rsidR="0040410A" w:rsidRPr="00BF141D" w:rsidRDefault="0040410A" w:rsidP="0040410A">
            <w:pPr>
              <w:rPr>
                <w:rFonts w:asciiTheme="minorHAnsi" w:eastAsia="Times New Roman" w:hAnsiTheme="minorHAnsi" w:cstheme="minorHAnsi"/>
                <w:b/>
                <w:color w:val="000000"/>
                <w:lang w:eastAsia="en-NZ"/>
              </w:rPr>
            </w:pPr>
            <w:r w:rsidRPr="00BF141D">
              <w:rPr>
                <w:rFonts w:asciiTheme="minorHAnsi" w:eastAsia="Times New Roman" w:hAnsiTheme="minorHAnsi" w:cstheme="minorHAnsi"/>
                <w:b/>
                <w:color w:val="000000"/>
                <w:lang w:eastAsia="en-NZ"/>
              </w:rPr>
              <w:t>What do we expect to see by the end of the year?</w:t>
            </w:r>
          </w:p>
          <w:p w14:paraId="71AE058B" w14:textId="1E33DDE2" w:rsidR="00032B6E" w:rsidRPr="00BF141D" w:rsidRDefault="000D1CF7" w:rsidP="00032B6E">
            <w:pPr>
              <w:rPr>
                <w:i/>
              </w:rPr>
            </w:pPr>
            <w:r w:rsidRPr="00BF141D">
              <w:rPr>
                <w:i/>
                <w:iCs/>
              </w:rPr>
              <w:t>[</w:t>
            </w:r>
            <w:r w:rsidR="00032B6E" w:rsidRPr="00BF141D">
              <w:rPr>
                <w:i/>
              </w:rPr>
              <w:t>What expectations do you have for this target for this year? What evidence will you see</w:t>
            </w:r>
            <w:r w:rsidR="00032B6E" w:rsidRPr="00BF141D">
              <w:rPr>
                <w:i/>
                <w:iCs/>
              </w:rPr>
              <w:t>?</w:t>
            </w:r>
            <w:r w:rsidRPr="00BF141D">
              <w:rPr>
                <w:i/>
                <w:iCs/>
              </w:rPr>
              <w:t>]</w:t>
            </w:r>
          </w:p>
          <w:p w14:paraId="4E2D2023" w14:textId="37B01656" w:rsidR="00032B6E" w:rsidRPr="000B5FED" w:rsidRDefault="00032B6E" w:rsidP="2DD3608D">
            <w:pPr>
              <w:spacing w:line="259" w:lineRule="auto"/>
              <w:rPr>
                <w:i/>
                <w:iCs/>
                <w:color w:val="00B050"/>
                <w:sz w:val="18"/>
                <w:szCs w:val="18"/>
              </w:rPr>
            </w:pPr>
            <w:r w:rsidRPr="000B5FED">
              <w:rPr>
                <w:i/>
                <w:iCs/>
                <w:color w:val="00B050"/>
                <w:sz w:val="18"/>
                <w:szCs w:val="18"/>
              </w:rPr>
              <w:t>Regulation 9(1)(d)</w:t>
            </w:r>
          </w:p>
          <w:p w14:paraId="3F6A5964" w14:textId="52B6D823" w:rsidR="00032B6E" w:rsidRPr="000B5FED" w:rsidRDefault="00032B6E" w:rsidP="000B5FED">
            <w:pPr>
              <w:spacing w:line="259" w:lineRule="auto"/>
              <w:rPr>
                <w:i/>
                <w:iCs/>
                <w:color w:val="00B050"/>
                <w:sz w:val="18"/>
                <w:szCs w:val="18"/>
              </w:rPr>
            </w:pPr>
          </w:p>
        </w:tc>
      </w:tr>
      <w:tr w:rsidR="0040410A" w:rsidRPr="00F654BA" w14:paraId="359DD972" w14:textId="77777777" w:rsidTr="001F7673">
        <w:trPr>
          <w:gridAfter w:val="1"/>
          <w:wAfter w:w="236" w:type="dxa"/>
          <w:trHeight w:val="300"/>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tcPr>
          <w:p w14:paraId="4AE10587" w14:textId="550D08D6" w:rsidR="0040410A" w:rsidRPr="00F654BA" w:rsidRDefault="0040410A" w:rsidP="0040410A">
            <w:pPr>
              <w:rPr>
                <w:rFonts w:ascii="Calibri" w:eastAsia="Times New Roman" w:hAnsi="Calibri" w:cs="Calibri"/>
                <w:color w:val="4472C4"/>
                <w:lang w:eastAsia="en-NZ"/>
              </w:rPr>
            </w:pPr>
          </w:p>
        </w:tc>
      </w:tr>
      <w:tr w:rsidR="00032B6E" w:rsidRPr="00F654BA" w14:paraId="00ED3777" w14:textId="77777777" w:rsidTr="001F7673">
        <w:trPr>
          <w:trHeight w:val="900"/>
        </w:trPr>
        <w:tc>
          <w:tcPr>
            <w:tcW w:w="3623" w:type="dxa"/>
            <w:tcBorders>
              <w:top w:val="nil"/>
              <w:left w:val="single" w:sz="4" w:space="0" w:color="auto"/>
              <w:bottom w:val="single" w:sz="4" w:space="0" w:color="auto"/>
              <w:right w:val="single" w:sz="4" w:space="0" w:color="auto"/>
            </w:tcBorders>
            <w:shd w:val="clear" w:color="auto" w:fill="F1D6D8" w:themeFill="accent1" w:themeFillTint="33"/>
            <w:hideMark/>
          </w:tcPr>
          <w:p w14:paraId="0563B6D0" w14:textId="7DE80EA0" w:rsidR="0040410A" w:rsidRPr="00BF141D" w:rsidRDefault="0040410A" w:rsidP="0040410A">
            <w:pPr>
              <w:rPr>
                <w:i/>
                <w:color w:val="00B050"/>
                <w:sz w:val="18"/>
                <w:szCs w:val="18"/>
                <w:lang w:eastAsia="en-NZ"/>
              </w:rPr>
            </w:pPr>
            <w:r w:rsidRPr="2DD3608D">
              <w:rPr>
                <w:rFonts w:asciiTheme="minorHAnsi" w:eastAsia="Times New Roman" w:hAnsiTheme="minorHAnsi" w:cstheme="minorBidi"/>
                <w:b/>
                <w:color w:val="000000" w:themeColor="accent5"/>
                <w:lang w:eastAsia="en-NZ"/>
              </w:rPr>
              <w:t>Actions</w:t>
            </w:r>
          </w:p>
          <w:p w14:paraId="5D6904D4" w14:textId="04299847" w:rsidR="00032B6E" w:rsidRDefault="000D1CF7" w:rsidP="00032B6E">
            <w:pPr>
              <w:rPr>
                <w:b/>
                <w:bCs/>
                <w:i/>
                <w:iCs/>
                <w:color w:val="FFFFFF" w:themeColor="background1"/>
                <w:sz w:val="18"/>
                <w:szCs w:val="18"/>
              </w:rPr>
            </w:pPr>
            <w:r>
              <w:rPr>
                <w:i/>
                <w:iCs/>
                <w:sz w:val="18"/>
                <w:szCs w:val="18"/>
              </w:rPr>
              <w:t>[</w:t>
            </w:r>
            <w:r w:rsidR="00032B6E" w:rsidRPr="008E5594">
              <w:rPr>
                <w:i/>
                <w:iCs/>
                <w:sz w:val="18"/>
                <w:szCs w:val="18"/>
              </w:rPr>
              <w:t xml:space="preserve">Detail the key actions you’ll take this year to reach </w:t>
            </w:r>
            <w:r w:rsidR="00032B6E">
              <w:rPr>
                <w:i/>
                <w:iCs/>
                <w:sz w:val="18"/>
                <w:szCs w:val="18"/>
              </w:rPr>
              <w:t>your annual target listed above</w:t>
            </w:r>
            <w:r w:rsidR="00D32883">
              <w:rPr>
                <w:i/>
                <w:iCs/>
                <w:sz w:val="18"/>
                <w:szCs w:val="18"/>
              </w:rPr>
              <w:t>.</w:t>
            </w:r>
            <w:r>
              <w:rPr>
                <w:i/>
                <w:iCs/>
                <w:sz w:val="18"/>
                <w:szCs w:val="18"/>
              </w:rPr>
              <w:t>]</w:t>
            </w:r>
          </w:p>
          <w:p w14:paraId="20EB2CDB" w14:textId="77777777" w:rsidR="00032B6E" w:rsidRDefault="00032B6E" w:rsidP="00032B6E">
            <w:pPr>
              <w:rPr>
                <w:b/>
                <w:bCs/>
                <w:i/>
                <w:iCs/>
                <w:color w:val="FFFFFF" w:themeColor="background1"/>
                <w:sz w:val="18"/>
                <w:szCs w:val="18"/>
              </w:rPr>
            </w:pPr>
          </w:p>
          <w:p w14:paraId="35E6CDFC" w14:textId="77777777" w:rsidR="001D358C" w:rsidRDefault="001D358C" w:rsidP="00032B6E">
            <w:pPr>
              <w:rPr>
                <w:i/>
                <w:iCs/>
                <w:color w:val="00B050"/>
                <w:sz w:val="18"/>
                <w:szCs w:val="18"/>
              </w:rPr>
            </w:pPr>
          </w:p>
          <w:p w14:paraId="59A8C1E6" w14:textId="7A9EB731" w:rsidR="00032B6E" w:rsidRPr="00F654BA" w:rsidRDefault="00032B6E" w:rsidP="00032B6E">
            <w:pPr>
              <w:rPr>
                <w:rFonts w:ascii="Calibri" w:eastAsia="Times New Roman" w:hAnsi="Calibri" w:cs="Calibri"/>
                <w:color w:val="000000"/>
                <w:lang w:eastAsia="en-NZ"/>
              </w:rPr>
            </w:pPr>
            <w:r w:rsidRPr="003D41B5">
              <w:rPr>
                <w:i/>
                <w:iCs/>
                <w:color w:val="00B050"/>
                <w:sz w:val="18"/>
                <w:szCs w:val="18"/>
              </w:rPr>
              <w:t>Regulation 9(1)(b)</w:t>
            </w:r>
          </w:p>
        </w:tc>
        <w:tc>
          <w:tcPr>
            <w:tcW w:w="2049" w:type="dxa"/>
            <w:tcBorders>
              <w:top w:val="nil"/>
              <w:left w:val="nil"/>
              <w:bottom w:val="single" w:sz="4" w:space="0" w:color="auto"/>
              <w:right w:val="single" w:sz="4" w:space="0" w:color="auto"/>
            </w:tcBorders>
            <w:shd w:val="clear" w:color="auto" w:fill="F1D6D8" w:themeFill="accent1" w:themeFillTint="33"/>
            <w:hideMark/>
          </w:tcPr>
          <w:p w14:paraId="5F4DDB45" w14:textId="1A400F78" w:rsidR="0040410A" w:rsidRPr="00BF141D" w:rsidRDefault="0040410A" w:rsidP="2DD3608D">
            <w:pPr>
              <w:spacing w:line="259" w:lineRule="auto"/>
              <w:rPr>
                <w:i/>
                <w:color w:val="00B050"/>
                <w:sz w:val="18"/>
                <w:szCs w:val="18"/>
                <w:lang w:eastAsia="en-NZ"/>
              </w:rPr>
            </w:pPr>
            <w:r w:rsidRPr="2DD3608D">
              <w:rPr>
                <w:rFonts w:asciiTheme="minorHAnsi" w:eastAsia="Times New Roman" w:hAnsiTheme="minorHAnsi" w:cstheme="minorBidi"/>
                <w:b/>
                <w:color w:val="000000" w:themeColor="accent5"/>
                <w:lang w:eastAsia="en-NZ"/>
              </w:rPr>
              <w:t>Who is Responsible</w:t>
            </w:r>
            <w:r w:rsidR="00D32883" w:rsidRPr="2DD3608D">
              <w:rPr>
                <w:rFonts w:asciiTheme="minorHAnsi" w:eastAsia="Times New Roman" w:hAnsiTheme="minorHAnsi" w:cstheme="minorBidi"/>
                <w:b/>
                <w:color w:val="000000" w:themeColor="accent5"/>
                <w:lang w:eastAsia="en-NZ"/>
              </w:rPr>
              <w:t>?</w:t>
            </w:r>
          </w:p>
          <w:p w14:paraId="541558A4" w14:textId="77777777" w:rsidR="00032B6E" w:rsidRDefault="00032B6E" w:rsidP="00032B6E">
            <w:pPr>
              <w:jc w:val="center"/>
              <w:rPr>
                <w:color w:val="00B050"/>
                <w:sz w:val="20"/>
              </w:rPr>
            </w:pPr>
          </w:p>
          <w:p w14:paraId="28293EFD" w14:textId="77777777" w:rsidR="001D358C" w:rsidRDefault="001D358C" w:rsidP="00244EEC">
            <w:pPr>
              <w:spacing w:line="259" w:lineRule="auto"/>
              <w:rPr>
                <w:i/>
                <w:color w:val="00B050"/>
                <w:sz w:val="18"/>
                <w:szCs w:val="18"/>
              </w:rPr>
            </w:pPr>
          </w:p>
          <w:p w14:paraId="6CF5BF03" w14:textId="12A688AF" w:rsidR="2DD3608D" w:rsidRPr="001F7673" w:rsidRDefault="2DD3608D" w:rsidP="2DD3608D">
            <w:pPr>
              <w:spacing w:line="259" w:lineRule="auto"/>
              <w:rPr>
                <w:i/>
                <w:iCs/>
                <w:color w:val="00B050"/>
                <w:sz w:val="12"/>
                <w:szCs w:val="12"/>
              </w:rPr>
            </w:pPr>
          </w:p>
          <w:p w14:paraId="3A236986" w14:textId="5162252F" w:rsidR="00032B6E" w:rsidRPr="00C96BBC" w:rsidRDefault="008A2F4E" w:rsidP="00244EEC">
            <w:pPr>
              <w:spacing w:line="259" w:lineRule="auto"/>
              <w:rPr>
                <w:i/>
                <w:color w:val="00B050"/>
                <w:sz w:val="18"/>
                <w:szCs w:val="18"/>
              </w:rPr>
            </w:pPr>
            <w:r>
              <w:rPr>
                <w:i/>
                <w:color w:val="00B050"/>
                <w:sz w:val="18"/>
                <w:szCs w:val="18"/>
              </w:rPr>
              <w:t>R</w:t>
            </w:r>
            <w:r w:rsidR="00032B6E" w:rsidRPr="00244EEC">
              <w:rPr>
                <w:i/>
                <w:color w:val="00B050"/>
                <w:sz w:val="18"/>
                <w:szCs w:val="18"/>
              </w:rPr>
              <w:t>egulation 9(1)(c)</w:t>
            </w:r>
          </w:p>
        </w:tc>
        <w:tc>
          <w:tcPr>
            <w:tcW w:w="7770" w:type="dxa"/>
            <w:tcBorders>
              <w:top w:val="nil"/>
              <w:left w:val="nil"/>
              <w:bottom w:val="single" w:sz="4" w:space="0" w:color="auto"/>
              <w:right w:val="single" w:sz="4" w:space="0" w:color="auto"/>
            </w:tcBorders>
            <w:shd w:val="clear" w:color="auto" w:fill="F1D6D8" w:themeFill="accent1" w:themeFillTint="33"/>
            <w:hideMark/>
          </w:tcPr>
          <w:p w14:paraId="44A23045" w14:textId="7706F245" w:rsidR="0040410A" w:rsidRDefault="0040410A" w:rsidP="008A2F4E">
            <w:pPr>
              <w:rPr>
                <w:rFonts w:eastAsiaTheme="minorEastAsia"/>
                <w:i/>
                <w:color w:val="00B050"/>
                <w:sz w:val="18"/>
                <w:szCs w:val="18"/>
              </w:rPr>
            </w:pPr>
            <w:r w:rsidRPr="2DD3608D">
              <w:rPr>
                <w:rFonts w:asciiTheme="minorHAnsi" w:eastAsia="Times New Roman" w:hAnsiTheme="minorHAnsi" w:cstheme="minorBidi"/>
                <w:b/>
                <w:color w:val="000000" w:themeColor="accent5"/>
                <w:lang w:eastAsia="en-NZ"/>
              </w:rPr>
              <w:t>Resources Required</w:t>
            </w:r>
          </w:p>
          <w:p w14:paraId="1F3FD1B4" w14:textId="77777777" w:rsidR="00032B6E" w:rsidRDefault="00032B6E" w:rsidP="0040410A">
            <w:pPr>
              <w:jc w:val="center"/>
              <w:rPr>
                <w:rFonts w:ascii="Calibri" w:eastAsia="Times New Roman" w:hAnsi="Calibri" w:cs="Calibri"/>
                <w:b/>
                <w:bCs/>
                <w:color w:val="000000"/>
                <w:lang w:eastAsia="en-NZ"/>
              </w:rPr>
            </w:pPr>
          </w:p>
          <w:p w14:paraId="13823A02" w14:textId="77777777" w:rsidR="00032B6E" w:rsidRPr="001F7673" w:rsidRDefault="00032B6E" w:rsidP="0040410A">
            <w:pPr>
              <w:jc w:val="center"/>
              <w:rPr>
                <w:rFonts w:ascii="Calibri" w:eastAsia="Times New Roman" w:hAnsi="Calibri" w:cs="Calibri"/>
                <w:b/>
                <w:color w:val="000000"/>
                <w:sz w:val="16"/>
                <w:szCs w:val="16"/>
                <w:lang w:eastAsia="en-NZ"/>
              </w:rPr>
            </w:pPr>
          </w:p>
          <w:p w14:paraId="38829105" w14:textId="6FAD8C71" w:rsidR="2DD3608D" w:rsidRPr="001F7673" w:rsidRDefault="2DD3608D" w:rsidP="2DD3608D">
            <w:pPr>
              <w:jc w:val="center"/>
              <w:rPr>
                <w:rFonts w:ascii="Calibri" w:eastAsia="Times New Roman" w:hAnsi="Calibri" w:cs="Calibri"/>
                <w:b/>
                <w:bCs/>
                <w:color w:val="000000" w:themeColor="accent5"/>
                <w:sz w:val="12"/>
                <w:szCs w:val="12"/>
                <w:lang w:eastAsia="en-NZ"/>
              </w:rPr>
            </w:pPr>
          </w:p>
          <w:p w14:paraId="4113B169" w14:textId="77777777" w:rsidR="001D358C" w:rsidRDefault="001D358C" w:rsidP="00BF141D">
            <w:pPr>
              <w:rPr>
                <w:rFonts w:eastAsiaTheme="minorEastAsia"/>
                <w:i/>
                <w:color w:val="00B050"/>
                <w:sz w:val="18"/>
                <w:szCs w:val="18"/>
              </w:rPr>
            </w:pPr>
          </w:p>
          <w:p w14:paraId="7B9412C4" w14:textId="12A43862" w:rsidR="00032B6E" w:rsidRPr="006E4693" w:rsidRDefault="00032B6E" w:rsidP="00BF141D">
            <w:pPr>
              <w:rPr>
                <w:i/>
                <w:color w:val="00B050"/>
                <w:sz w:val="18"/>
                <w:szCs w:val="18"/>
              </w:rPr>
            </w:pPr>
            <w:r w:rsidRPr="006E4693">
              <w:rPr>
                <w:rFonts w:eastAsiaTheme="minorEastAsia"/>
                <w:i/>
                <w:color w:val="00B050"/>
                <w:sz w:val="18"/>
                <w:szCs w:val="18"/>
              </w:rPr>
              <w:t>Regulation 9(1)(c)</w:t>
            </w:r>
          </w:p>
        </w:tc>
        <w:tc>
          <w:tcPr>
            <w:tcW w:w="2042" w:type="dxa"/>
            <w:tcBorders>
              <w:top w:val="nil"/>
              <w:left w:val="nil"/>
              <w:bottom w:val="single" w:sz="4" w:space="0" w:color="auto"/>
              <w:right w:val="single" w:sz="4" w:space="0" w:color="auto"/>
            </w:tcBorders>
            <w:shd w:val="clear" w:color="auto" w:fill="F1D6D8" w:themeFill="accent1" w:themeFillTint="33"/>
            <w:hideMark/>
          </w:tcPr>
          <w:p w14:paraId="36EA7099" w14:textId="77777777" w:rsidR="0040410A" w:rsidRPr="00BF141D" w:rsidRDefault="0040410A" w:rsidP="008A2F4E">
            <w:pPr>
              <w:rPr>
                <w:rFonts w:asciiTheme="minorHAnsi" w:eastAsia="Times New Roman" w:hAnsiTheme="minorHAnsi" w:cstheme="minorHAnsi"/>
                <w:b/>
                <w:color w:val="000000"/>
                <w:lang w:eastAsia="en-NZ"/>
              </w:rPr>
            </w:pPr>
            <w:r w:rsidRPr="00BF141D">
              <w:rPr>
                <w:rFonts w:asciiTheme="minorHAnsi" w:eastAsia="Times New Roman" w:hAnsiTheme="minorHAnsi" w:cstheme="minorHAnsi"/>
                <w:b/>
                <w:color w:val="000000"/>
                <w:lang w:eastAsia="en-NZ"/>
              </w:rPr>
              <w:t>Timeframe</w:t>
            </w:r>
          </w:p>
          <w:p w14:paraId="7AA0E847" w14:textId="5860F6A1" w:rsidR="00032B6E" w:rsidRPr="00F654BA" w:rsidRDefault="000D1CF7" w:rsidP="008A2F4E">
            <w:pPr>
              <w:rPr>
                <w:rFonts w:ascii="Calibri" w:eastAsia="Times New Roman" w:hAnsi="Calibri" w:cs="Calibri"/>
                <w:b/>
                <w:bCs/>
                <w:color w:val="000000"/>
                <w:lang w:eastAsia="en-NZ"/>
              </w:rPr>
            </w:pPr>
            <w:r>
              <w:rPr>
                <w:i/>
                <w:iCs/>
                <w:sz w:val="18"/>
                <w:szCs w:val="18"/>
              </w:rPr>
              <w:t>[</w:t>
            </w:r>
            <w:r w:rsidR="00032B6E" w:rsidRPr="00E77EE0">
              <w:rPr>
                <w:i/>
                <w:iCs/>
                <w:sz w:val="18"/>
                <w:szCs w:val="18"/>
              </w:rPr>
              <w:t xml:space="preserve">This is optional </w:t>
            </w:r>
            <w:r w:rsidR="3E7D35EB" w:rsidRPr="2DD3608D">
              <w:rPr>
                <w:i/>
                <w:iCs/>
                <w:sz w:val="18"/>
                <w:szCs w:val="18"/>
              </w:rPr>
              <w:t xml:space="preserve">but </w:t>
            </w:r>
            <w:r w:rsidR="00032B6E" w:rsidRPr="00E77EE0">
              <w:rPr>
                <w:i/>
                <w:iCs/>
                <w:sz w:val="18"/>
                <w:szCs w:val="18"/>
              </w:rPr>
              <w:t>is useful to help with your planning</w:t>
            </w:r>
            <w:r w:rsidR="00D32883">
              <w:rPr>
                <w:i/>
                <w:iCs/>
                <w:sz w:val="18"/>
                <w:szCs w:val="18"/>
              </w:rPr>
              <w:t>.</w:t>
            </w:r>
            <w:r>
              <w:rPr>
                <w:i/>
                <w:iCs/>
                <w:sz w:val="18"/>
                <w:szCs w:val="18"/>
              </w:rPr>
              <w:t>]</w:t>
            </w:r>
          </w:p>
        </w:tc>
        <w:tc>
          <w:tcPr>
            <w:tcW w:w="6370" w:type="dxa"/>
            <w:tcBorders>
              <w:top w:val="nil"/>
              <w:left w:val="nil"/>
              <w:bottom w:val="single" w:sz="4" w:space="0" w:color="auto"/>
              <w:right w:val="single" w:sz="4" w:space="0" w:color="auto"/>
            </w:tcBorders>
            <w:shd w:val="clear" w:color="auto" w:fill="F1D6D8" w:themeFill="accent1" w:themeFillTint="33"/>
            <w:hideMark/>
          </w:tcPr>
          <w:p w14:paraId="0072FCD1" w14:textId="22DF49AF" w:rsidR="0040410A" w:rsidRPr="00BF141D" w:rsidRDefault="0040410A" w:rsidP="2DD3608D">
            <w:pPr>
              <w:spacing w:line="259" w:lineRule="auto"/>
              <w:rPr>
                <w:rFonts w:eastAsiaTheme="minorEastAsia"/>
                <w:i/>
                <w:color w:val="00B050"/>
                <w:sz w:val="18"/>
                <w:szCs w:val="18"/>
                <w:lang w:eastAsia="en-NZ"/>
              </w:rPr>
            </w:pPr>
            <w:r w:rsidRPr="2DD3608D">
              <w:rPr>
                <w:rFonts w:asciiTheme="minorHAnsi" w:eastAsia="Times New Roman" w:hAnsiTheme="minorHAnsi" w:cstheme="minorBidi"/>
                <w:b/>
                <w:color w:val="000000" w:themeColor="accent5"/>
                <w:lang w:eastAsia="en-NZ"/>
              </w:rPr>
              <w:t>How will you measure success?</w:t>
            </w:r>
          </w:p>
          <w:p w14:paraId="56599CA4" w14:textId="22DD7C1B" w:rsidR="00032B6E" w:rsidRDefault="000D1CF7" w:rsidP="00032B6E">
            <w:pPr>
              <w:rPr>
                <w:b/>
                <w:bCs/>
                <w:i/>
                <w:iCs/>
                <w:sz w:val="18"/>
                <w:szCs w:val="18"/>
              </w:rPr>
            </w:pPr>
            <w:r>
              <w:rPr>
                <w:i/>
                <w:iCs/>
                <w:sz w:val="18"/>
                <w:szCs w:val="18"/>
              </w:rPr>
              <w:t>[</w:t>
            </w:r>
            <w:r w:rsidR="00032B6E" w:rsidRPr="008E5594">
              <w:rPr>
                <w:i/>
                <w:iCs/>
                <w:sz w:val="18"/>
                <w:szCs w:val="18"/>
              </w:rPr>
              <w:t xml:space="preserve">Think about </w:t>
            </w:r>
            <w:r w:rsidR="00032B6E">
              <w:rPr>
                <w:i/>
                <w:iCs/>
                <w:sz w:val="18"/>
                <w:szCs w:val="18"/>
              </w:rPr>
              <w:t>what you expect to see at the end of the year</w:t>
            </w:r>
            <w:r w:rsidR="00032B6E" w:rsidRPr="008E5594">
              <w:rPr>
                <w:i/>
                <w:iCs/>
                <w:sz w:val="18"/>
                <w:szCs w:val="18"/>
              </w:rPr>
              <w:t xml:space="preserve"> and detail the measurements you’ll </w:t>
            </w:r>
            <w:r w:rsidR="00032B6E">
              <w:rPr>
                <w:i/>
                <w:iCs/>
                <w:sz w:val="18"/>
                <w:szCs w:val="18"/>
              </w:rPr>
              <w:t>use to check on your progress</w:t>
            </w:r>
            <w:r w:rsidR="00032B6E" w:rsidRPr="008E5594">
              <w:rPr>
                <w:i/>
                <w:iCs/>
                <w:sz w:val="18"/>
                <w:szCs w:val="18"/>
              </w:rPr>
              <w:t xml:space="preserve">. You’ll want to reference the </w:t>
            </w:r>
            <w:r w:rsidR="00032B6E">
              <w:rPr>
                <w:i/>
                <w:iCs/>
                <w:sz w:val="18"/>
                <w:szCs w:val="18"/>
              </w:rPr>
              <w:t>success measures from</w:t>
            </w:r>
            <w:r w:rsidR="00032B6E" w:rsidRPr="008E5594">
              <w:rPr>
                <w:i/>
                <w:iCs/>
                <w:sz w:val="18"/>
                <w:szCs w:val="18"/>
              </w:rPr>
              <w:t xml:space="preserve"> your </w:t>
            </w:r>
            <w:r w:rsidR="0020509D">
              <w:rPr>
                <w:i/>
                <w:iCs/>
                <w:sz w:val="18"/>
                <w:szCs w:val="18"/>
              </w:rPr>
              <w:t>s</w:t>
            </w:r>
            <w:r w:rsidR="00032B6E" w:rsidRPr="008E5594">
              <w:rPr>
                <w:i/>
                <w:iCs/>
                <w:sz w:val="18"/>
                <w:szCs w:val="18"/>
              </w:rPr>
              <w:t xml:space="preserve">trategic </w:t>
            </w:r>
            <w:r w:rsidR="00424FBA">
              <w:rPr>
                <w:i/>
                <w:iCs/>
                <w:sz w:val="18"/>
                <w:szCs w:val="18"/>
              </w:rPr>
              <w:t>p</w:t>
            </w:r>
            <w:r w:rsidR="00032B6E" w:rsidRPr="008E5594">
              <w:rPr>
                <w:i/>
                <w:iCs/>
                <w:sz w:val="18"/>
                <w:szCs w:val="18"/>
              </w:rPr>
              <w:t>lan template.</w:t>
            </w:r>
            <w:r>
              <w:rPr>
                <w:i/>
                <w:iCs/>
                <w:sz w:val="18"/>
                <w:szCs w:val="18"/>
              </w:rPr>
              <w:t>]</w:t>
            </w:r>
          </w:p>
          <w:p w14:paraId="1C50C5ED" w14:textId="659CE0EF" w:rsidR="00032B6E" w:rsidRDefault="00032B6E" w:rsidP="006E4693">
            <w:pPr>
              <w:spacing w:line="259" w:lineRule="auto"/>
              <w:jc w:val="center"/>
              <w:rPr>
                <w:rFonts w:eastAsiaTheme="minorEastAsia"/>
                <w:i/>
                <w:color w:val="00B050"/>
                <w:sz w:val="18"/>
                <w:szCs w:val="18"/>
              </w:rPr>
            </w:pPr>
          </w:p>
          <w:p w14:paraId="09FBEE66" w14:textId="775894C8" w:rsidR="00032B6E" w:rsidRPr="006E4693" w:rsidRDefault="00032B6E" w:rsidP="00BF141D">
            <w:pPr>
              <w:spacing w:line="259" w:lineRule="auto"/>
              <w:rPr>
                <w:rFonts w:eastAsiaTheme="minorEastAsia"/>
                <w:i/>
                <w:color w:val="00B050"/>
                <w:sz w:val="18"/>
                <w:szCs w:val="18"/>
              </w:rPr>
            </w:pPr>
            <w:r w:rsidRPr="006E4693">
              <w:rPr>
                <w:rFonts w:eastAsiaTheme="minorEastAsia"/>
                <w:i/>
                <w:color w:val="00B050"/>
                <w:sz w:val="18"/>
                <w:szCs w:val="18"/>
              </w:rPr>
              <w:t>Regulation 9(1)(d)</w:t>
            </w:r>
          </w:p>
        </w:tc>
        <w:tc>
          <w:tcPr>
            <w:tcW w:w="236" w:type="dxa"/>
            <w:tcBorders>
              <w:top w:val="nil"/>
              <w:left w:val="nil"/>
              <w:bottom w:val="nil"/>
              <w:right w:val="nil"/>
            </w:tcBorders>
            <w:shd w:val="clear" w:color="auto" w:fill="auto"/>
            <w:noWrap/>
            <w:vAlign w:val="bottom"/>
            <w:hideMark/>
          </w:tcPr>
          <w:p w14:paraId="20F5633F" w14:textId="77777777" w:rsidR="0040410A" w:rsidRPr="00F654BA" w:rsidRDefault="0040410A" w:rsidP="0040410A">
            <w:pPr>
              <w:rPr>
                <w:rFonts w:ascii="Calibri" w:eastAsia="Times New Roman" w:hAnsi="Calibri" w:cs="Calibri"/>
                <w:color w:val="000000"/>
                <w:lang w:eastAsia="en-NZ"/>
              </w:rPr>
            </w:pPr>
          </w:p>
        </w:tc>
      </w:tr>
      <w:tr w:rsidR="00032B6E" w:rsidRPr="00F654BA" w14:paraId="4A02A866" w14:textId="77777777" w:rsidTr="00F6350C">
        <w:trPr>
          <w:trHeight w:val="1465"/>
        </w:trPr>
        <w:tc>
          <w:tcPr>
            <w:tcW w:w="3623" w:type="dxa"/>
            <w:tcBorders>
              <w:top w:val="nil"/>
              <w:left w:val="single" w:sz="4" w:space="0" w:color="auto"/>
              <w:bottom w:val="single" w:sz="4" w:space="0" w:color="auto"/>
              <w:right w:val="single" w:sz="4" w:space="0" w:color="auto"/>
            </w:tcBorders>
            <w:shd w:val="clear" w:color="auto" w:fill="auto"/>
          </w:tcPr>
          <w:p w14:paraId="27757FF6" w14:textId="5005CA5F" w:rsidR="0040410A" w:rsidRPr="00F654BA" w:rsidRDefault="0040410A" w:rsidP="0040410A">
            <w:pPr>
              <w:spacing w:after="240"/>
              <w:rPr>
                <w:rFonts w:ascii="Calibri" w:eastAsia="Times New Roman" w:hAnsi="Calibri" w:cs="Calibri"/>
                <w:color w:val="000000"/>
                <w:lang w:eastAsia="en-NZ"/>
              </w:rPr>
            </w:pPr>
          </w:p>
        </w:tc>
        <w:tc>
          <w:tcPr>
            <w:tcW w:w="2049" w:type="dxa"/>
            <w:tcBorders>
              <w:top w:val="nil"/>
              <w:left w:val="nil"/>
              <w:bottom w:val="single" w:sz="4" w:space="0" w:color="auto"/>
              <w:right w:val="single" w:sz="4" w:space="0" w:color="auto"/>
            </w:tcBorders>
            <w:shd w:val="clear" w:color="auto" w:fill="auto"/>
          </w:tcPr>
          <w:p w14:paraId="61BACEE4" w14:textId="37F869F6" w:rsidR="0040410A" w:rsidRPr="00F654BA" w:rsidRDefault="0040410A" w:rsidP="0040410A">
            <w:pPr>
              <w:jc w:val="center"/>
              <w:rPr>
                <w:rFonts w:ascii="Calibri" w:eastAsia="Times New Roman" w:hAnsi="Calibri" w:cs="Calibri"/>
                <w:color w:val="4472C4"/>
                <w:lang w:eastAsia="en-NZ"/>
              </w:rPr>
            </w:pPr>
          </w:p>
        </w:tc>
        <w:tc>
          <w:tcPr>
            <w:tcW w:w="7770" w:type="dxa"/>
            <w:tcBorders>
              <w:top w:val="nil"/>
              <w:left w:val="nil"/>
              <w:bottom w:val="single" w:sz="4" w:space="0" w:color="auto"/>
              <w:right w:val="single" w:sz="4" w:space="0" w:color="auto"/>
            </w:tcBorders>
            <w:shd w:val="clear" w:color="auto" w:fill="auto"/>
          </w:tcPr>
          <w:p w14:paraId="3C32862C" w14:textId="08F84840" w:rsidR="0040410A" w:rsidRPr="00F654BA" w:rsidRDefault="0040410A" w:rsidP="0040410A">
            <w:pPr>
              <w:jc w:val="center"/>
              <w:rPr>
                <w:rFonts w:ascii="Calibri" w:eastAsia="Times New Roman" w:hAnsi="Calibri" w:cs="Calibri"/>
                <w:color w:val="4472C4"/>
                <w:lang w:eastAsia="en-NZ"/>
              </w:rPr>
            </w:pPr>
          </w:p>
        </w:tc>
        <w:tc>
          <w:tcPr>
            <w:tcW w:w="2042" w:type="dxa"/>
            <w:tcBorders>
              <w:top w:val="nil"/>
              <w:left w:val="nil"/>
              <w:bottom w:val="single" w:sz="4" w:space="0" w:color="auto"/>
              <w:right w:val="single" w:sz="4" w:space="0" w:color="auto"/>
            </w:tcBorders>
            <w:shd w:val="clear" w:color="auto" w:fill="auto"/>
          </w:tcPr>
          <w:p w14:paraId="79520A51" w14:textId="448B6E97" w:rsidR="0040410A" w:rsidRPr="00F654BA" w:rsidRDefault="0040410A" w:rsidP="0040410A">
            <w:pPr>
              <w:jc w:val="center"/>
              <w:rPr>
                <w:rFonts w:ascii="Calibri" w:eastAsia="Times New Roman" w:hAnsi="Calibri" w:cs="Calibri"/>
                <w:color w:val="4472C4"/>
                <w:lang w:eastAsia="en-NZ"/>
              </w:rPr>
            </w:pPr>
          </w:p>
        </w:tc>
        <w:tc>
          <w:tcPr>
            <w:tcW w:w="6370" w:type="dxa"/>
            <w:tcBorders>
              <w:top w:val="nil"/>
              <w:left w:val="nil"/>
              <w:bottom w:val="single" w:sz="4" w:space="0" w:color="auto"/>
              <w:right w:val="single" w:sz="4" w:space="0" w:color="auto"/>
            </w:tcBorders>
            <w:shd w:val="clear" w:color="auto" w:fill="auto"/>
          </w:tcPr>
          <w:p w14:paraId="5B62B870" w14:textId="10E53769" w:rsidR="0040410A" w:rsidRPr="00F654BA" w:rsidRDefault="0040410A" w:rsidP="0040410A">
            <w:pPr>
              <w:spacing w:after="240"/>
              <w:rPr>
                <w:rFonts w:ascii="Calibri" w:eastAsia="Times New Roman" w:hAnsi="Calibri" w:cs="Calibri"/>
                <w:color w:val="4472C4"/>
                <w:lang w:eastAsia="en-NZ"/>
              </w:rPr>
            </w:pPr>
          </w:p>
        </w:tc>
        <w:tc>
          <w:tcPr>
            <w:tcW w:w="236" w:type="dxa"/>
            <w:tcBorders>
              <w:top w:val="nil"/>
              <w:left w:val="nil"/>
              <w:bottom w:val="nil"/>
              <w:right w:val="nil"/>
            </w:tcBorders>
            <w:shd w:val="clear" w:color="auto" w:fill="auto"/>
            <w:noWrap/>
            <w:vAlign w:val="bottom"/>
            <w:hideMark/>
          </w:tcPr>
          <w:p w14:paraId="754A99FE" w14:textId="77777777" w:rsidR="0040410A" w:rsidRPr="00F654BA" w:rsidRDefault="0040410A" w:rsidP="0040410A">
            <w:pPr>
              <w:spacing w:after="240"/>
              <w:rPr>
                <w:rFonts w:ascii="Calibri" w:eastAsia="Times New Roman" w:hAnsi="Calibri" w:cs="Calibri"/>
                <w:color w:val="4472C4"/>
                <w:lang w:eastAsia="en-NZ"/>
              </w:rPr>
            </w:pPr>
          </w:p>
        </w:tc>
      </w:tr>
      <w:tr w:rsidR="00032B6E" w:rsidRPr="00F654BA" w14:paraId="69C555B9" w14:textId="77777777" w:rsidTr="00F6350C">
        <w:trPr>
          <w:trHeight w:val="1684"/>
        </w:trPr>
        <w:tc>
          <w:tcPr>
            <w:tcW w:w="3623" w:type="dxa"/>
            <w:tcBorders>
              <w:top w:val="nil"/>
              <w:left w:val="single" w:sz="4" w:space="0" w:color="auto"/>
              <w:bottom w:val="single" w:sz="4" w:space="0" w:color="auto"/>
              <w:right w:val="single" w:sz="4" w:space="0" w:color="auto"/>
            </w:tcBorders>
            <w:shd w:val="clear" w:color="auto" w:fill="auto"/>
          </w:tcPr>
          <w:p w14:paraId="63032619" w14:textId="12738A57" w:rsidR="0040410A" w:rsidRPr="00F654BA" w:rsidRDefault="0040410A" w:rsidP="0040410A">
            <w:pPr>
              <w:rPr>
                <w:rFonts w:ascii="Calibri" w:eastAsia="Times New Roman" w:hAnsi="Calibri" w:cs="Calibri"/>
                <w:color w:val="000000"/>
                <w:lang w:eastAsia="en-NZ"/>
              </w:rPr>
            </w:pPr>
          </w:p>
        </w:tc>
        <w:tc>
          <w:tcPr>
            <w:tcW w:w="2049" w:type="dxa"/>
            <w:tcBorders>
              <w:top w:val="nil"/>
              <w:left w:val="nil"/>
              <w:bottom w:val="single" w:sz="4" w:space="0" w:color="auto"/>
              <w:right w:val="single" w:sz="4" w:space="0" w:color="auto"/>
            </w:tcBorders>
            <w:shd w:val="clear" w:color="auto" w:fill="auto"/>
          </w:tcPr>
          <w:p w14:paraId="0AD96D25" w14:textId="404E2F26" w:rsidR="0040410A" w:rsidRPr="00F654BA" w:rsidRDefault="0040410A" w:rsidP="0040410A">
            <w:pPr>
              <w:jc w:val="center"/>
              <w:rPr>
                <w:rFonts w:ascii="Calibri" w:eastAsia="Times New Roman" w:hAnsi="Calibri" w:cs="Calibri"/>
                <w:color w:val="4472C4"/>
                <w:lang w:eastAsia="en-NZ"/>
              </w:rPr>
            </w:pPr>
          </w:p>
        </w:tc>
        <w:tc>
          <w:tcPr>
            <w:tcW w:w="7770" w:type="dxa"/>
            <w:tcBorders>
              <w:top w:val="nil"/>
              <w:left w:val="nil"/>
              <w:bottom w:val="single" w:sz="4" w:space="0" w:color="auto"/>
              <w:right w:val="single" w:sz="4" w:space="0" w:color="auto"/>
            </w:tcBorders>
            <w:shd w:val="clear" w:color="auto" w:fill="auto"/>
          </w:tcPr>
          <w:p w14:paraId="523CD2AC" w14:textId="65106060" w:rsidR="0040410A" w:rsidRPr="00F654BA" w:rsidRDefault="0040410A" w:rsidP="0040410A">
            <w:pPr>
              <w:jc w:val="center"/>
              <w:rPr>
                <w:rFonts w:ascii="Calibri" w:eastAsia="Times New Roman" w:hAnsi="Calibri" w:cs="Calibri"/>
                <w:color w:val="4472C4"/>
                <w:lang w:eastAsia="en-NZ"/>
              </w:rPr>
            </w:pPr>
          </w:p>
        </w:tc>
        <w:tc>
          <w:tcPr>
            <w:tcW w:w="2042" w:type="dxa"/>
            <w:tcBorders>
              <w:top w:val="nil"/>
              <w:left w:val="nil"/>
              <w:bottom w:val="single" w:sz="4" w:space="0" w:color="auto"/>
              <w:right w:val="single" w:sz="4" w:space="0" w:color="auto"/>
            </w:tcBorders>
            <w:shd w:val="clear" w:color="auto" w:fill="auto"/>
          </w:tcPr>
          <w:p w14:paraId="026AED1A" w14:textId="4D162182" w:rsidR="0040410A" w:rsidRPr="00F654BA" w:rsidRDefault="0040410A" w:rsidP="0040410A">
            <w:pPr>
              <w:jc w:val="center"/>
              <w:rPr>
                <w:rFonts w:ascii="Calibri" w:eastAsia="Times New Roman" w:hAnsi="Calibri" w:cs="Calibri"/>
                <w:color w:val="4472C4"/>
                <w:lang w:eastAsia="en-NZ"/>
              </w:rPr>
            </w:pPr>
          </w:p>
        </w:tc>
        <w:tc>
          <w:tcPr>
            <w:tcW w:w="6370" w:type="dxa"/>
            <w:tcBorders>
              <w:top w:val="nil"/>
              <w:left w:val="nil"/>
              <w:bottom w:val="single" w:sz="4" w:space="0" w:color="auto"/>
              <w:right w:val="single" w:sz="4" w:space="0" w:color="auto"/>
            </w:tcBorders>
            <w:shd w:val="clear" w:color="auto" w:fill="auto"/>
          </w:tcPr>
          <w:p w14:paraId="5B169F0A" w14:textId="09318DB5" w:rsidR="0040410A" w:rsidRPr="00F654BA" w:rsidRDefault="0040410A" w:rsidP="0040410A">
            <w:pPr>
              <w:rPr>
                <w:rFonts w:ascii="Calibri" w:eastAsia="Times New Roman" w:hAnsi="Calibri" w:cs="Calibri"/>
                <w:color w:val="4472C4"/>
                <w:lang w:eastAsia="en-NZ"/>
              </w:rPr>
            </w:pPr>
          </w:p>
        </w:tc>
        <w:tc>
          <w:tcPr>
            <w:tcW w:w="236" w:type="dxa"/>
            <w:tcBorders>
              <w:top w:val="nil"/>
              <w:left w:val="nil"/>
              <w:bottom w:val="nil"/>
              <w:right w:val="nil"/>
            </w:tcBorders>
            <w:shd w:val="clear" w:color="auto" w:fill="auto"/>
            <w:noWrap/>
            <w:vAlign w:val="bottom"/>
            <w:hideMark/>
          </w:tcPr>
          <w:p w14:paraId="0DE01D01" w14:textId="77777777" w:rsidR="0040410A" w:rsidRPr="00F654BA" w:rsidRDefault="0040410A" w:rsidP="0040410A">
            <w:pPr>
              <w:rPr>
                <w:rFonts w:ascii="Calibri" w:eastAsia="Times New Roman" w:hAnsi="Calibri" w:cs="Calibri"/>
                <w:color w:val="4472C4"/>
                <w:lang w:eastAsia="en-NZ"/>
              </w:rPr>
            </w:pPr>
          </w:p>
        </w:tc>
      </w:tr>
      <w:tr w:rsidR="00032B6E" w:rsidRPr="00F654BA" w14:paraId="426E5868" w14:textId="77777777" w:rsidTr="00F6350C">
        <w:trPr>
          <w:trHeight w:val="1708"/>
        </w:trPr>
        <w:tc>
          <w:tcPr>
            <w:tcW w:w="3623" w:type="dxa"/>
            <w:tcBorders>
              <w:top w:val="nil"/>
              <w:left w:val="single" w:sz="4" w:space="0" w:color="auto"/>
              <w:bottom w:val="single" w:sz="4" w:space="0" w:color="auto"/>
              <w:right w:val="single" w:sz="4" w:space="0" w:color="auto"/>
            </w:tcBorders>
            <w:shd w:val="clear" w:color="auto" w:fill="auto"/>
          </w:tcPr>
          <w:p w14:paraId="52769A69" w14:textId="6117CEB7" w:rsidR="0040410A" w:rsidRPr="00F654BA" w:rsidRDefault="0040410A" w:rsidP="0040410A">
            <w:pPr>
              <w:rPr>
                <w:rFonts w:ascii="Calibri" w:eastAsia="Times New Roman" w:hAnsi="Calibri" w:cs="Calibri"/>
                <w:b/>
                <w:bCs/>
                <w:color w:val="000000"/>
                <w:lang w:eastAsia="en-NZ"/>
              </w:rPr>
            </w:pPr>
          </w:p>
        </w:tc>
        <w:tc>
          <w:tcPr>
            <w:tcW w:w="2049" w:type="dxa"/>
            <w:tcBorders>
              <w:top w:val="nil"/>
              <w:left w:val="nil"/>
              <w:bottom w:val="single" w:sz="4" w:space="0" w:color="auto"/>
              <w:right w:val="single" w:sz="4" w:space="0" w:color="auto"/>
            </w:tcBorders>
            <w:shd w:val="clear" w:color="auto" w:fill="auto"/>
          </w:tcPr>
          <w:p w14:paraId="2B0E7FD1" w14:textId="7F6F04CB" w:rsidR="0040410A" w:rsidRPr="00F654BA" w:rsidRDefault="0040410A" w:rsidP="0040410A">
            <w:pPr>
              <w:jc w:val="center"/>
              <w:rPr>
                <w:rFonts w:ascii="Calibri" w:eastAsia="Times New Roman" w:hAnsi="Calibri" w:cs="Calibri"/>
                <w:color w:val="4472C4"/>
                <w:lang w:eastAsia="en-NZ"/>
              </w:rPr>
            </w:pPr>
          </w:p>
        </w:tc>
        <w:tc>
          <w:tcPr>
            <w:tcW w:w="7770" w:type="dxa"/>
            <w:tcBorders>
              <w:top w:val="nil"/>
              <w:left w:val="nil"/>
              <w:bottom w:val="single" w:sz="4" w:space="0" w:color="auto"/>
              <w:right w:val="single" w:sz="4" w:space="0" w:color="auto"/>
            </w:tcBorders>
            <w:shd w:val="clear" w:color="auto" w:fill="auto"/>
          </w:tcPr>
          <w:p w14:paraId="04E89D6D" w14:textId="628ABC84" w:rsidR="0040410A" w:rsidRPr="00F654BA" w:rsidRDefault="0040410A" w:rsidP="0040410A">
            <w:pPr>
              <w:jc w:val="center"/>
              <w:rPr>
                <w:rFonts w:ascii="Calibri" w:eastAsia="Times New Roman" w:hAnsi="Calibri" w:cs="Calibri"/>
                <w:color w:val="4472C4"/>
                <w:lang w:eastAsia="en-NZ"/>
              </w:rPr>
            </w:pPr>
          </w:p>
        </w:tc>
        <w:tc>
          <w:tcPr>
            <w:tcW w:w="2042" w:type="dxa"/>
            <w:tcBorders>
              <w:top w:val="nil"/>
              <w:left w:val="nil"/>
              <w:bottom w:val="single" w:sz="4" w:space="0" w:color="auto"/>
              <w:right w:val="single" w:sz="4" w:space="0" w:color="auto"/>
            </w:tcBorders>
            <w:shd w:val="clear" w:color="auto" w:fill="auto"/>
          </w:tcPr>
          <w:p w14:paraId="6AEC0436" w14:textId="084CD50F" w:rsidR="0040410A" w:rsidRPr="00F654BA" w:rsidRDefault="0040410A" w:rsidP="0040410A">
            <w:pPr>
              <w:jc w:val="center"/>
              <w:rPr>
                <w:rFonts w:ascii="Calibri" w:eastAsia="Times New Roman" w:hAnsi="Calibri" w:cs="Calibri"/>
                <w:color w:val="4472C4"/>
                <w:lang w:eastAsia="en-NZ"/>
              </w:rPr>
            </w:pPr>
          </w:p>
        </w:tc>
        <w:tc>
          <w:tcPr>
            <w:tcW w:w="6370" w:type="dxa"/>
            <w:tcBorders>
              <w:top w:val="nil"/>
              <w:left w:val="nil"/>
              <w:bottom w:val="single" w:sz="4" w:space="0" w:color="auto"/>
              <w:right w:val="single" w:sz="4" w:space="0" w:color="auto"/>
            </w:tcBorders>
            <w:shd w:val="clear" w:color="auto" w:fill="auto"/>
          </w:tcPr>
          <w:p w14:paraId="7B6A6C7F" w14:textId="758EF4A8" w:rsidR="0040410A" w:rsidRPr="00F654BA" w:rsidRDefault="0040410A" w:rsidP="0040410A">
            <w:pPr>
              <w:rPr>
                <w:rFonts w:ascii="Calibri" w:eastAsia="Times New Roman" w:hAnsi="Calibri" w:cs="Calibri"/>
                <w:color w:val="4472C4"/>
                <w:lang w:eastAsia="en-NZ"/>
              </w:rPr>
            </w:pPr>
          </w:p>
        </w:tc>
        <w:tc>
          <w:tcPr>
            <w:tcW w:w="236" w:type="dxa"/>
            <w:tcBorders>
              <w:top w:val="nil"/>
              <w:left w:val="nil"/>
              <w:bottom w:val="nil"/>
              <w:right w:val="nil"/>
            </w:tcBorders>
            <w:shd w:val="clear" w:color="auto" w:fill="auto"/>
            <w:noWrap/>
            <w:vAlign w:val="bottom"/>
            <w:hideMark/>
          </w:tcPr>
          <w:p w14:paraId="3CD13F18" w14:textId="77777777" w:rsidR="0040410A" w:rsidRPr="00F654BA" w:rsidRDefault="0040410A" w:rsidP="0040410A">
            <w:pPr>
              <w:rPr>
                <w:rFonts w:ascii="Calibri" w:eastAsia="Times New Roman" w:hAnsi="Calibri" w:cs="Calibri"/>
                <w:color w:val="4472C4"/>
                <w:lang w:eastAsia="en-NZ"/>
              </w:rPr>
            </w:pPr>
          </w:p>
        </w:tc>
      </w:tr>
      <w:tr w:rsidR="00032B6E" w:rsidRPr="00F654BA" w14:paraId="32D09E9F" w14:textId="77777777" w:rsidTr="00F6350C">
        <w:trPr>
          <w:trHeight w:val="300"/>
        </w:trPr>
        <w:tc>
          <w:tcPr>
            <w:tcW w:w="3623" w:type="dxa"/>
            <w:tcBorders>
              <w:top w:val="nil"/>
              <w:left w:val="single" w:sz="4" w:space="0" w:color="auto"/>
              <w:bottom w:val="nil"/>
              <w:right w:val="single" w:sz="4" w:space="0" w:color="auto"/>
            </w:tcBorders>
            <w:shd w:val="clear" w:color="auto" w:fill="auto"/>
          </w:tcPr>
          <w:p w14:paraId="1E425BB6" w14:textId="2DDA57BB" w:rsidR="0040410A" w:rsidRPr="00F654BA" w:rsidRDefault="0040410A" w:rsidP="0040410A">
            <w:pPr>
              <w:spacing w:after="240"/>
              <w:rPr>
                <w:rFonts w:ascii="Calibri" w:eastAsia="Times New Roman" w:hAnsi="Calibri" w:cs="Calibri"/>
                <w:color w:val="000000"/>
                <w:lang w:eastAsia="en-NZ"/>
              </w:rPr>
            </w:pPr>
          </w:p>
        </w:tc>
        <w:tc>
          <w:tcPr>
            <w:tcW w:w="2049" w:type="dxa"/>
            <w:tcBorders>
              <w:top w:val="nil"/>
              <w:left w:val="nil"/>
              <w:bottom w:val="nil"/>
              <w:right w:val="single" w:sz="4" w:space="0" w:color="auto"/>
            </w:tcBorders>
            <w:shd w:val="clear" w:color="auto" w:fill="auto"/>
          </w:tcPr>
          <w:p w14:paraId="72C504FE" w14:textId="4E97BA7E" w:rsidR="0040410A" w:rsidRPr="00F654BA" w:rsidRDefault="0040410A" w:rsidP="0040410A">
            <w:pPr>
              <w:jc w:val="center"/>
              <w:rPr>
                <w:rFonts w:ascii="Calibri" w:eastAsia="Times New Roman" w:hAnsi="Calibri" w:cs="Calibri"/>
                <w:color w:val="4472C4"/>
                <w:lang w:eastAsia="en-NZ"/>
              </w:rPr>
            </w:pPr>
          </w:p>
        </w:tc>
        <w:tc>
          <w:tcPr>
            <w:tcW w:w="7770" w:type="dxa"/>
            <w:tcBorders>
              <w:top w:val="nil"/>
              <w:left w:val="nil"/>
              <w:bottom w:val="nil"/>
              <w:right w:val="single" w:sz="4" w:space="0" w:color="auto"/>
            </w:tcBorders>
            <w:shd w:val="clear" w:color="auto" w:fill="auto"/>
          </w:tcPr>
          <w:p w14:paraId="0B5D871A" w14:textId="5399CE9A" w:rsidR="0040410A" w:rsidRPr="00F654BA" w:rsidRDefault="0040410A" w:rsidP="0040410A">
            <w:pPr>
              <w:jc w:val="center"/>
              <w:rPr>
                <w:rFonts w:ascii="Calibri" w:eastAsia="Times New Roman" w:hAnsi="Calibri" w:cs="Calibri"/>
                <w:color w:val="4472C4"/>
                <w:lang w:eastAsia="en-NZ"/>
              </w:rPr>
            </w:pPr>
          </w:p>
        </w:tc>
        <w:tc>
          <w:tcPr>
            <w:tcW w:w="2042" w:type="dxa"/>
            <w:tcBorders>
              <w:top w:val="nil"/>
              <w:left w:val="nil"/>
              <w:bottom w:val="nil"/>
              <w:right w:val="single" w:sz="4" w:space="0" w:color="auto"/>
            </w:tcBorders>
            <w:shd w:val="clear" w:color="auto" w:fill="auto"/>
          </w:tcPr>
          <w:p w14:paraId="1E14A99E" w14:textId="73F686AF" w:rsidR="0040410A" w:rsidRPr="00F654BA" w:rsidRDefault="0040410A" w:rsidP="0040410A">
            <w:pPr>
              <w:jc w:val="center"/>
              <w:rPr>
                <w:rFonts w:ascii="Calibri" w:eastAsia="Times New Roman" w:hAnsi="Calibri" w:cs="Calibri"/>
                <w:color w:val="4472C4"/>
                <w:lang w:eastAsia="en-NZ"/>
              </w:rPr>
            </w:pPr>
          </w:p>
        </w:tc>
        <w:tc>
          <w:tcPr>
            <w:tcW w:w="6370" w:type="dxa"/>
            <w:tcBorders>
              <w:top w:val="nil"/>
              <w:left w:val="nil"/>
              <w:bottom w:val="nil"/>
              <w:right w:val="single" w:sz="4" w:space="0" w:color="auto"/>
            </w:tcBorders>
            <w:shd w:val="clear" w:color="auto" w:fill="auto"/>
          </w:tcPr>
          <w:p w14:paraId="19BBDC95" w14:textId="69621CC4" w:rsidR="0040410A" w:rsidRPr="00F654BA" w:rsidRDefault="0040410A" w:rsidP="0040410A">
            <w:pPr>
              <w:spacing w:after="240"/>
              <w:rPr>
                <w:rFonts w:ascii="Calibri" w:eastAsia="Times New Roman" w:hAnsi="Calibri" w:cs="Calibri"/>
                <w:color w:val="4472C4"/>
                <w:lang w:eastAsia="en-NZ"/>
              </w:rPr>
            </w:pPr>
          </w:p>
        </w:tc>
        <w:tc>
          <w:tcPr>
            <w:tcW w:w="236" w:type="dxa"/>
            <w:tcBorders>
              <w:top w:val="nil"/>
              <w:left w:val="nil"/>
              <w:bottom w:val="nil"/>
              <w:right w:val="nil"/>
            </w:tcBorders>
            <w:shd w:val="clear" w:color="auto" w:fill="auto"/>
            <w:noWrap/>
            <w:vAlign w:val="bottom"/>
            <w:hideMark/>
          </w:tcPr>
          <w:p w14:paraId="5709ECDC" w14:textId="77777777" w:rsidR="0040410A" w:rsidRPr="00F654BA" w:rsidRDefault="0040410A" w:rsidP="0040410A">
            <w:pPr>
              <w:spacing w:after="240"/>
              <w:rPr>
                <w:rFonts w:ascii="Calibri" w:eastAsia="Times New Roman" w:hAnsi="Calibri" w:cs="Calibri"/>
                <w:color w:val="4472C4"/>
                <w:lang w:eastAsia="en-NZ"/>
              </w:rPr>
            </w:pPr>
          </w:p>
        </w:tc>
      </w:tr>
      <w:tr w:rsidR="0098135D" w:rsidRPr="00F654BA" w14:paraId="72BC28B6" w14:textId="77777777" w:rsidTr="00F6350C">
        <w:trPr>
          <w:trHeight w:val="300"/>
        </w:trPr>
        <w:tc>
          <w:tcPr>
            <w:tcW w:w="3623" w:type="dxa"/>
            <w:tcBorders>
              <w:top w:val="nil"/>
              <w:left w:val="single" w:sz="4" w:space="0" w:color="auto"/>
              <w:bottom w:val="nil"/>
              <w:right w:val="single" w:sz="4" w:space="0" w:color="auto"/>
            </w:tcBorders>
            <w:shd w:val="clear" w:color="auto" w:fill="auto"/>
          </w:tcPr>
          <w:p w14:paraId="100720E7" w14:textId="77777777" w:rsidR="0098135D" w:rsidRPr="00F654BA" w:rsidRDefault="0098135D" w:rsidP="0040410A">
            <w:pPr>
              <w:spacing w:after="240"/>
              <w:rPr>
                <w:rFonts w:ascii="Calibri" w:eastAsia="Times New Roman" w:hAnsi="Calibri" w:cs="Calibri"/>
                <w:color w:val="000000"/>
                <w:lang w:eastAsia="en-NZ"/>
              </w:rPr>
            </w:pPr>
          </w:p>
        </w:tc>
        <w:tc>
          <w:tcPr>
            <w:tcW w:w="2049" w:type="dxa"/>
            <w:tcBorders>
              <w:top w:val="nil"/>
              <w:left w:val="nil"/>
              <w:bottom w:val="nil"/>
              <w:right w:val="single" w:sz="4" w:space="0" w:color="auto"/>
            </w:tcBorders>
            <w:shd w:val="clear" w:color="auto" w:fill="auto"/>
          </w:tcPr>
          <w:p w14:paraId="7C85E8C6" w14:textId="77777777" w:rsidR="0098135D" w:rsidRPr="00F654BA" w:rsidRDefault="0098135D" w:rsidP="0040410A">
            <w:pPr>
              <w:jc w:val="center"/>
              <w:rPr>
                <w:rFonts w:ascii="Calibri" w:eastAsia="Times New Roman" w:hAnsi="Calibri" w:cs="Calibri"/>
                <w:color w:val="4472C4"/>
                <w:lang w:eastAsia="en-NZ"/>
              </w:rPr>
            </w:pPr>
          </w:p>
        </w:tc>
        <w:tc>
          <w:tcPr>
            <w:tcW w:w="7770" w:type="dxa"/>
            <w:tcBorders>
              <w:top w:val="nil"/>
              <w:left w:val="nil"/>
              <w:bottom w:val="nil"/>
              <w:right w:val="single" w:sz="4" w:space="0" w:color="auto"/>
            </w:tcBorders>
            <w:shd w:val="clear" w:color="auto" w:fill="auto"/>
          </w:tcPr>
          <w:p w14:paraId="383FFBBD" w14:textId="77777777" w:rsidR="0098135D" w:rsidRPr="00F654BA" w:rsidRDefault="0098135D" w:rsidP="0040410A">
            <w:pPr>
              <w:jc w:val="center"/>
              <w:rPr>
                <w:rFonts w:ascii="Calibri" w:eastAsia="Times New Roman" w:hAnsi="Calibri" w:cs="Calibri"/>
                <w:color w:val="4472C4"/>
                <w:lang w:eastAsia="en-NZ"/>
              </w:rPr>
            </w:pPr>
          </w:p>
        </w:tc>
        <w:tc>
          <w:tcPr>
            <w:tcW w:w="2042" w:type="dxa"/>
            <w:tcBorders>
              <w:top w:val="nil"/>
              <w:left w:val="nil"/>
              <w:bottom w:val="nil"/>
              <w:right w:val="single" w:sz="4" w:space="0" w:color="auto"/>
            </w:tcBorders>
            <w:shd w:val="clear" w:color="auto" w:fill="auto"/>
          </w:tcPr>
          <w:p w14:paraId="09A95103" w14:textId="77777777" w:rsidR="0098135D" w:rsidRPr="00F654BA" w:rsidRDefault="0098135D" w:rsidP="0040410A">
            <w:pPr>
              <w:jc w:val="center"/>
              <w:rPr>
                <w:rFonts w:ascii="Calibri" w:eastAsia="Times New Roman" w:hAnsi="Calibri" w:cs="Calibri"/>
                <w:color w:val="4472C4"/>
                <w:lang w:eastAsia="en-NZ"/>
              </w:rPr>
            </w:pPr>
          </w:p>
        </w:tc>
        <w:tc>
          <w:tcPr>
            <w:tcW w:w="6370" w:type="dxa"/>
            <w:tcBorders>
              <w:top w:val="nil"/>
              <w:left w:val="nil"/>
              <w:bottom w:val="nil"/>
              <w:right w:val="single" w:sz="4" w:space="0" w:color="auto"/>
            </w:tcBorders>
            <w:shd w:val="clear" w:color="auto" w:fill="auto"/>
          </w:tcPr>
          <w:p w14:paraId="3F95A147" w14:textId="77777777" w:rsidR="0098135D" w:rsidRPr="00F654BA" w:rsidRDefault="0098135D" w:rsidP="0040410A">
            <w:pPr>
              <w:spacing w:after="240"/>
              <w:rPr>
                <w:rFonts w:ascii="Calibri" w:eastAsia="Times New Roman" w:hAnsi="Calibri" w:cs="Calibri"/>
                <w:color w:val="4472C4"/>
                <w:lang w:eastAsia="en-NZ"/>
              </w:rPr>
            </w:pPr>
          </w:p>
        </w:tc>
        <w:tc>
          <w:tcPr>
            <w:tcW w:w="236" w:type="dxa"/>
            <w:tcBorders>
              <w:top w:val="nil"/>
              <w:left w:val="nil"/>
              <w:bottom w:val="nil"/>
              <w:right w:val="nil"/>
            </w:tcBorders>
            <w:shd w:val="clear" w:color="auto" w:fill="auto"/>
            <w:noWrap/>
            <w:vAlign w:val="bottom"/>
          </w:tcPr>
          <w:p w14:paraId="6A58FBAE" w14:textId="77777777" w:rsidR="0098135D" w:rsidRPr="00F654BA" w:rsidRDefault="0098135D" w:rsidP="0040410A">
            <w:pPr>
              <w:spacing w:after="240"/>
              <w:rPr>
                <w:rFonts w:ascii="Calibri" w:eastAsia="Times New Roman" w:hAnsi="Calibri" w:cs="Calibri"/>
                <w:color w:val="4472C4"/>
                <w:lang w:eastAsia="en-NZ"/>
              </w:rPr>
            </w:pPr>
          </w:p>
        </w:tc>
      </w:tr>
      <w:tr w:rsidR="0098135D" w:rsidRPr="00F654BA" w14:paraId="4FD853A3" w14:textId="77777777" w:rsidTr="00F6350C">
        <w:trPr>
          <w:trHeight w:val="145"/>
        </w:trPr>
        <w:tc>
          <w:tcPr>
            <w:tcW w:w="3623" w:type="dxa"/>
            <w:tcBorders>
              <w:top w:val="nil"/>
              <w:left w:val="single" w:sz="4" w:space="0" w:color="auto"/>
              <w:bottom w:val="single" w:sz="4" w:space="0" w:color="auto"/>
              <w:right w:val="single" w:sz="4" w:space="0" w:color="auto"/>
            </w:tcBorders>
            <w:shd w:val="clear" w:color="auto" w:fill="auto"/>
          </w:tcPr>
          <w:p w14:paraId="413972A0" w14:textId="77777777" w:rsidR="0098135D" w:rsidRPr="00F654BA" w:rsidRDefault="0098135D" w:rsidP="0040410A">
            <w:pPr>
              <w:spacing w:after="240"/>
              <w:rPr>
                <w:rFonts w:ascii="Calibri" w:eastAsia="Times New Roman" w:hAnsi="Calibri" w:cs="Calibri"/>
                <w:color w:val="000000"/>
                <w:lang w:eastAsia="en-NZ"/>
              </w:rPr>
            </w:pPr>
          </w:p>
        </w:tc>
        <w:tc>
          <w:tcPr>
            <w:tcW w:w="2049" w:type="dxa"/>
            <w:tcBorders>
              <w:top w:val="nil"/>
              <w:left w:val="nil"/>
              <w:bottom w:val="single" w:sz="4" w:space="0" w:color="auto"/>
              <w:right w:val="single" w:sz="4" w:space="0" w:color="auto"/>
            </w:tcBorders>
            <w:shd w:val="clear" w:color="auto" w:fill="auto"/>
          </w:tcPr>
          <w:p w14:paraId="53EF3DE3" w14:textId="77777777" w:rsidR="0098135D" w:rsidRPr="00F654BA" w:rsidRDefault="0098135D" w:rsidP="0040410A">
            <w:pPr>
              <w:jc w:val="center"/>
              <w:rPr>
                <w:rFonts w:ascii="Calibri" w:eastAsia="Times New Roman" w:hAnsi="Calibri" w:cs="Calibri"/>
                <w:color w:val="4472C4"/>
                <w:lang w:eastAsia="en-NZ"/>
              </w:rPr>
            </w:pPr>
          </w:p>
        </w:tc>
        <w:tc>
          <w:tcPr>
            <w:tcW w:w="7770" w:type="dxa"/>
            <w:tcBorders>
              <w:top w:val="nil"/>
              <w:left w:val="nil"/>
              <w:bottom w:val="single" w:sz="4" w:space="0" w:color="auto"/>
              <w:right w:val="single" w:sz="4" w:space="0" w:color="auto"/>
            </w:tcBorders>
            <w:shd w:val="clear" w:color="auto" w:fill="auto"/>
          </w:tcPr>
          <w:p w14:paraId="1C261E89" w14:textId="77777777" w:rsidR="0098135D" w:rsidRPr="00F654BA" w:rsidRDefault="0098135D" w:rsidP="0040410A">
            <w:pPr>
              <w:jc w:val="center"/>
              <w:rPr>
                <w:rFonts w:ascii="Calibri" w:eastAsia="Times New Roman" w:hAnsi="Calibri" w:cs="Calibri"/>
                <w:color w:val="4472C4"/>
                <w:lang w:eastAsia="en-NZ"/>
              </w:rPr>
            </w:pPr>
          </w:p>
        </w:tc>
        <w:tc>
          <w:tcPr>
            <w:tcW w:w="2042" w:type="dxa"/>
            <w:tcBorders>
              <w:top w:val="nil"/>
              <w:left w:val="nil"/>
              <w:bottom w:val="single" w:sz="4" w:space="0" w:color="auto"/>
              <w:right w:val="single" w:sz="4" w:space="0" w:color="auto"/>
            </w:tcBorders>
            <w:shd w:val="clear" w:color="auto" w:fill="auto"/>
          </w:tcPr>
          <w:p w14:paraId="7D6E24EA" w14:textId="77777777" w:rsidR="0098135D" w:rsidRPr="00F654BA" w:rsidRDefault="0098135D" w:rsidP="0040410A">
            <w:pPr>
              <w:jc w:val="center"/>
              <w:rPr>
                <w:rFonts w:ascii="Calibri" w:eastAsia="Times New Roman" w:hAnsi="Calibri" w:cs="Calibri"/>
                <w:color w:val="4472C4"/>
                <w:lang w:eastAsia="en-NZ"/>
              </w:rPr>
            </w:pPr>
          </w:p>
        </w:tc>
        <w:tc>
          <w:tcPr>
            <w:tcW w:w="6370" w:type="dxa"/>
            <w:tcBorders>
              <w:top w:val="nil"/>
              <w:left w:val="nil"/>
              <w:bottom w:val="single" w:sz="4" w:space="0" w:color="auto"/>
              <w:right w:val="single" w:sz="4" w:space="0" w:color="auto"/>
            </w:tcBorders>
            <w:shd w:val="clear" w:color="auto" w:fill="auto"/>
          </w:tcPr>
          <w:p w14:paraId="058B193A" w14:textId="77777777" w:rsidR="0098135D" w:rsidRPr="00F654BA" w:rsidRDefault="0098135D" w:rsidP="0040410A">
            <w:pPr>
              <w:spacing w:after="240"/>
              <w:rPr>
                <w:rFonts w:ascii="Calibri" w:eastAsia="Times New Roman" w:hAnsi="Calibri" w:cs="Calibri"/>
                <w:color w:val="4472C4"/>
                <w:lang w:eastAsia="en-NZ"/>
              </w:rPr>
            </w:pPr>
          </w:p>
        </w:tc>
        <w:tc>
          <w:tcPr>
            <w:tcW w:w="236" w:type="dxa"/>
            <w:tcBorders>
              <w:top w:val="nil"/>
              <w:left w:val="nil"/>
              <w:bottom w:val="nil"/>
              <w:right w:val="nil"/>
            </w:tcBorders>
            <w:shd w:val="clear" w:color="auto" w:fill="auto"/>
            <w:noWrap/>
            <w:vAlign w:val="bottom"/>
          </w:tcPr>
          <w:p w14:paraId="44536F0E" w14:textId="77777777" w:rsidR="0098135D" w:rsidRPr="00F654BA" w:rsidRDefault="0098135D" w:rsidP="0040410A">
            <w:pPr>
              <w:spacing w:after="240"/>
              <w:rPr>
                <w:rFonts w:ascii="Calibri" w:eastAsia="Times New Roman" w:hAnsi="Calibri" w:cs="Calibri"/>
                <w:color w:val="4472C4"/>
                <w:lang w:eastAsia="en-NZ"/>
              </w:rPr>
            </w:pPr>
          </w:p>
        </w:tc>
      </w:tr>
    </w:tbl>
    <w:p w14:paraId="60ED0D28" w14:textId="6DFD29DE" w:rsidR="00355CA3" w:rsidRDefault="0040410A" w:rsidP="004F4A85">
      <w:pPr>
        <w:pStyle w:val="ContentsHeading"/>
        <w:ind w:left="142"/>
      </w:pPr>
      <w:r>
        <w:rPr>
          <w:noProof/>
        </w:rPr>
        <mc:AlternateContent>
          <mc:Choice Requires="wps">
            <w:drawing>
              <wp:anchor distT="45720" distB="45720" distL="114300" distR="114300" simplePos="0" relativeHeight="251658240" behindDoc="0" locked="0" layoutInCell="1" allowOverlap="1" wp14:anchorId="521A80CC" wp14:editId="31B7662A">
                <wp:simplePos x="0" y="0"/>
                <wp:positionH relativeFrom="margin">
                  <wp:align>right</wp:align>
                </wp:positionH>
                <wp:positionV relativeFrom="paragraph">
                  <wp:posOffset>0</wp:posOffset>
                </wp:positionV>
                <wp:extent cx="3122295" cy="696595"/>
                <wp:effectExtent l="0" t="0" r="20955" b="27305"/>
                <wp:wrapThrough wrapText="bothSides">
                  <wp:wrapPolygon edited="0">
                    <wp:start x="0" y="0"/>
                    <wp:lineTo x="0" y="21856"/>
                    <wp:lineTo x="21613" y="21856"/>
                    <wp:lineTo x="21613" y="0"/>
                    <wp:lineTo x="0" y="0"/>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22295" cy="696595"/>
                        </a:xfrm>
                        <a:prstGeom prst="rect">
                          <a:avLst/>
                        </a:prstGeom>
                        <a:solidFill>
                          <a:schemeClr val="accent3"/>
                        </a:solidFill>
                        <a:ln w="9525">
                          <a:solidFill>
                            <a:srgbClr val="000000"/>
                          </a:solidFill>
                          <a:miter/>
                        </a:ln>
                      </wps:spPr>
                      <wps:txbx>
                        <w:txbxContent>
                          <w:p w14:paraId="52C1E778" w14:textId="7398A59E" w:rsidR="00463E39" w:rsidRDefault="00463E39">
                            <w:pPr>
                              <w:spacing w:line="254" w:lineRule="auto"/>
                              <w:rPr>
                                <w:rFonts w:cs="Arial"/>
                              </w:rPr>
                            </w:pPr>
                            <w:r>
                              <w:rPr>
                                <w:rFonts w:cs="Arial"/>
                              </w:rPr>
                              <w:t xml:space="preserve">Duplicate this page </w:t>
                            </w:r>
                            <w:r w:rsidR="000F7A5E">
                              <w:rPr>
                                <w:rFonts w:cs="Arial"/>
                              </w:rPr>
                              <w:t>for every s</w:t>
                            </w:r>
                            <w:r>
                              <w:rPr>
                                <w:rFonts w:cs="Arial"/>
                              </w:rPr>
                              <w:t xml:space="preserve">trategic </w:t>
                            </w:r>
                            <w:r w:rsidR="000F7A5E">
                              <w:rPr>
                                <w:rFonts w:cs="Arial"/>
                              </w:rPr>
                              <w:t>g</w:t>
                            </w:r>
                            <w:r>
                              <w:rPr>
                                <w:rFonts w:cs="Arial"/>
                              </w:rPr>
                              <w:t>oal from your strategic</w:t>
                            </w:r>
                            <w:r>
                              <w:rPr>
                                <w:rFonts w:cs="Arial"/>
                                <w:color w:val="000000"/>
                              </w:rPr>
                              <w:t xml:space="preserve"> </w:t>
                            </w:r>
                            <w:r>
                              <w:rPr>
                                <w:rFonts w:cs="Arial"/>
                              </w:rPr>
                              <w:t>plan</w:t>
                            </w:r>
                            <w:r>
                              <w:rPr>
                                <w:rFonts w:cs="Arial"/>
                                <w:color w:val="000000"/>
                              </w:rPr>
                              <w:t xml:space="preserve"> (or Government priority area).</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21A80CC" id="Text Box 12" o:spid="_x0000_s1028" style="position:absolute;left:0;text-align:left;margin-left:194.65pt;margin-top:0;width:245.85pt;height:54.8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" fillcolor="#ffbd50 [3206]">
                <v:textbox>
                  <w:txbxContent>
                    <w:p w14:paraId="52C1E778" w14:textId="7398A59E" w:rsidR="00463E39" w:rsidRDefault="00463E39">
                      <w:pPr>
                        <w:spacing w:line="254" w:lineRule="auto"/>
                        <w:rPr>
                          <w:rFonts w:cs="Arial"/>
                        </w:rPr>
                      </w:pPr>
                      <w:r>
                        <w:rPr>
                          <w:rFonts w:cs="Arial"/>
                        </w:rPr>
                        <w:t xml:space="preserve">Duplicate this page </w:t>
                      </w:r>
                      <w:r w:rsidR="000F7A5E">
                        <w:rPr>
                          <w:rFonts w:cs="Arial"/>
                        </w:rPr>
                        <w:t>for every s</w:t>
                      </w:r>
                      <w:r>
                        <w:rPr>
                          <w:rFonts w:cs="Arial"/>
                        </w:rPr>
                        <w:t xml:space="preserve">trategic </w:t>
                      </w:r>
                      <w:r w:rsidR="000F7A5E">
                        <w:rPr>
                          <w:rFonts w:cs="Arial"/>
                        </w:rPr>
                        <w:t>g</w:t>
                      </w:r>
                      <w:r>
                        <w:rPr>
                          <w:rFonts w:cs="Arial"/>
                        </w:rPr>
                        <w:t>oal from your strategic</w:t>
                      </w:r>
                      <w:r>
                        <w:rPr>
                          <w:rFonts w:cs="Arial"/>
                          <w:color w:val="000000"/>
                        </w:rPr>
                        <w:t xml:space="preserve"> </w:t>
                      </w:r>
                      <w:r>
                        <w:rPr>
                          <w:rFonts w:cs="Arial"/>
                        </w:rPr>
                        <w:t>plan</w:t>
                      </w:r>
                      <w:r>
                        <w:rPr>
                          <w:rFonts w:cs="Arial"/>
                          <w:color w:val="000000"/>
                        </w:rPr>
                        <w:t xml:space="preserve"> (or Government priority area).</w:t>
                      </w:r>
                    </w:p>
                  </w:txbxContent>
                </v:textbox>
                <w10:wrap type="through" anchorx="margin"/>
              </v:rect>
            </w:pict>
          </mc:Fallback>
        </mc:AlternateContent>
      </w:r>
    </w:p>
    <w:p w14:paraId="7AFF24D9" w14:textId="77777777" w:rsidR="00D610E1" w:rsidRDefault="00D610E1"/>
    <w:p w14:paraId="07178D36" w14:textId="77777777" w:rsidR="00D610E1" w:rsidRDefault="00D610E1"/>
    <w:p w14:paraId="1C7C914E" w14:textId="77777777" w:rsidR="00E7482D" w:rsidRDefault="00E7482D">
      <w:pPr>
        <w:rPr>
          <w:b/>
          <w:bCs/>
        </w:rPr>
      </w:pPr>
    </w:p>
    <w:p w14:paraId="158F0D7F" w14:textId="77777777" w:rsidR="00E7482D" w:rsidRDefault="00E7482D">
      <w:pPr>
        <w:rPr>
          <w:b/>
          <w:bCs/>
        </w:rPr>
      </w:pPr>
    </w:p>
    <w:p w14:paraId="78FDD076" w14:textId="7DD3E9F4" w:rsidR="00B80E54" w:rsidRPr="00B80E54" w:rsidRDefault="00B80E54" w:rsidP="002679FF">
      <w:pPr>
        <w:tabs>
          <w:tab w:val="left" w:pos="12690"/>
        </w:tabs>
      </w:pPr>
    </w:p>
    <w:sectPr w:rsidR="00B80E54" w:rsidRPr="00B80E54" w:rsidSect="0040410A">
      <w:headerReference w:type="default" r:id="rId15"/>
      <w:footerReference w:type="default" r:id="rId16"/>
      <w:pgSz w:w="23811" w:h="16838" w:orient="landscape" w:code="8"/>
      <w:pgMar w:top="1134" w:right="1131" w:bottom="1134" w:left="851"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CC15" w14:textId="77777777" w:rsidR="001270F1" w:rsidRDefault="001270F1" w:rsidP="0052683C">
      <w:r>
        <w:separator/>
      </w:r>
    </w:p>
  </w:endnote>
  <w:endnote w:type="continuationSeparator" w:id="0">
    <w:p w14:paraId="2E565C02" w14:textId="77777777" w:rsidR="001270F1" w:rsidRDefault="001270F1" w:rsidP="0052683C">
      <w:r>
        <w:continuationSeparator/>
      </w:r>
    </w:p>
  </w:endnote>
  <w:endnote w:type="continuationNotice" w:id="1">
    <w:p w14:paraId="28FA255A" w14:textId="77777777" w:rsidR="001270F1" w:rsidRDefault="00127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state-Ligh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Interstate-Regular">
    <w:altName w:val="Cambria"/>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275"/>
      <w:gridCol w:w="7275"/>
      <w:gridCol w:w="7275"/>
    </w:tblGrid>
    <w:tr w:rsidR="2DD3608D" w14:paraId="39FE94D6" w14:textId="77777777" w:rsidTr="00F6350C">
      <w:trPr>
        <w:trHeight w:val="300"/>
      </w:trPr>
      <w:tc>
        <w:tcPr>
          <w:tcW w:w="7275" w:type="dxa"/>
        </w:tcPr>
        <w:p w14:paraId="5F11FBEB" w14:textId="6295AA09" w:rsidR="2DD3608D" w:rsidRDefault="2DD3608D" w:rsidP="00F6350C">
          <w:pPr>
            <w:pStyle w:val="Header"/>
            <w:ind w:left="-115"/>
          </w:pPr>
        </w:p>
      </w:tc>
      <w:tc>
        <w:tcPr>
          <w:tcW w:w="7275" w:type="dxa"/>
        </w:tcPr>
        <w:p w14:paraId="42B6CCB1" w14:textId="5A01E3C0" w:rsidR="2DD3608D" w:rsidRDefault="2DD3608D" w:rsidP="00F6350C">
          <w:pPr>
            <w:pStyle w:val="Header"/>
            <w:jc w:val="center"/>
          </w:pPr>
        </w:p>
      </w:tc>
      <w:tc>
        <w:tcPr>
          <w:tcW w:w="7275" w:type="dxa"/>
        </w:tcPr>
        <w:p w14:paraId="6051FA51" w14:textId="4A8671C9" w:rsidR="2DD3608D" w:rsidRDefault="2DD3608D" w:rsidP="00F6350C">
          <w:pPr>
            <w:pStyle w:val="Header"/>
            <w:ind w:right="-115"/>
            <w:jc w:val="right"/>
          </w:pPr>
        </w:p>
      </w:tc>
    </w:tr>
  </w:tbl>
  <w:p w14:paraId="691F99C4" w14:textId="43FED1D7" w:rsidR="00650774" w:rsidRDefault="0065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3B42" w14:textId="77777777" w:rsidR="001270F1" w:rsidRDefault="001270F1" w:rsidP="0052683C">
      <w:r>
        <w:separator/>
      </w:r>
    </w:p>
  </w:footnote>
  <w:footnote w:type="continuationSeparator" w:id="0">
    <w:p w14:paraId="26E0B7EA" w14:textId="77777777" w:rsidR="001270F1" w:rsidRDefault="001270F1" w:rsidP="0052683C">
      <w:r>
        <w:continuationSeparator/>
      </w:r>
    </w:p>
  </w:footnote>
  <w:footnote w:type="continuationNotice" w:id="1">
    <w:p w14:paraId="0A2A7D91" w14:textId="77777777" w:rsidR="001270F1" w:rsidRDefault="00127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BE13" w14:textId="4FEB9420" w:rsidR="000800F5" w:rsidRPr="00BF55D2" w:rsidRDefault="000800F5" w:rsidP="00686AA2">
    <w:pPr>
      <w:pStyle w:val="CoverHeading"/>
      <w:ind w:left="142"/>
      <w:rPr>
        <w:color w:val="B23E45" w:themeColor="accent1"/>
      </w:rPr>
    </w:pPr>
    <w:r w:rsidRPr="00BF55D2">
      <w:rPr>
        <w:noProof/>
        <w:color w:val="B23E45" w:themeColor="accent1"/>
        <w:lang w:eastAsia="en-NZ"/>
      </w:rPr>
      <w:drawing>
        <wp:anchor distT="0" distB="0" distL="114300" distR="114300" simplePos="0" relativeHeight="251658240" behindDoc="0" locked="0" layoutInCell="1" allowOverlap="1" wp14:anchorId="1F35D454" wp14:editId="5C24ED77">
          <wp:simplePos x="0" y="0"/>
          <wp:positionH relativeFrom="page">
            <wp:posOffset>0</wp:posOffset>
          </wp:positionH>
          <wp:positionV relativeFrom="page">
            <wp:posOffset>0</wp:posOffset>
          </wp:positionV>
          <wp:extent cx="7559999" cy="10689744"/>
          <wp:effectExtent l="19050" t="0" r="2851" b="0"/>
          <wp:wrapNone/>
          <wp:docPr id="64" name="Picture 64" descr="back cover report for word templates-02-11-green.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cover report for word templates-02-11-green.png"/>
                  <pic:cNvPicPr/>
                </pic:nvPicPr>
                <pic:blipFill>
                  <a:blip r:embed="rId1"/>
                  <a:stretch>
                    <a:fillRect/>
                  </a:stretch>
                </pic:blipFill>
                <pic:spPr>
                  <a:xfrm>
                    <a:off x="0" y="0"/>
                    <a:ext cx="7559999" cy="10689744"/>
                  </a:xfrm>
                  <a:prstGeom prst="rect">
                    <a:avLst/>
                  </a:prstGeom>
                </pic:spPr>
              </pic:pic>
            </a:graphicData>
          </a:graphic>
        </wp:anchor>
      </w:drawing>
    </w:r>
    <w:r w:rsidRPr="00BF55D2">
      <w:rPr>
        <w:noProof/>
        <w:color w:val="B23E45" w:themeColor="accent1"/>
        <w:lang w:eastAsia="en-NZ"/>
      </w:rPr>
      <w:drawing>
        <wp:anchor distT="0" distB="0" distL="114300" distR="114300" simplePos="0" relativeHeight="251658241" behindDoc="0" locked="0" layoutInCell="1" allowOverlap="1" wp14:anchorId="232D2AD7" wp14:editId="16D12EC8">
          <wp:simplePos x="0" y="0"/>
          <wp:positionH relativeFrom="page">
            <wp:posOffset>0</wp:posOffset>
          </wp:positionH>
          <wp:positionV relativeFrom="page">
            <wp:posOffset>0</wp:posOffset>
          </wp:positionV>
          <wp:extent cx="7559999" cy="10689744"/>
          <wp:effectExtent l="19050" t="0" r="2851" b="0"/>
          <wp:wrapNone/>
          <wp:docPr id="65" name="Picture 65" descr="back cover report for word templates-02-11-red.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cover report for word templates-02-11-red.png"/>
                  <pic:cNvPicPr/>
                </pic:nvPicPr>
                <pic:blipFill>
                  <a:blip r:embed="rId2"/>
                  <a:stretch>
                    <a:fillRect/>
                  </a:stretch>
                </pic:blipFill>
                <pic:spPr>
                  <a:xfrm>
                    <a:off x="0" y="0"/>
                    <a:ext cx="7559999" cy="10689744"/>
                  </a:xfrm>
                  <a:prstGeom prst="rect">
                    <a:avLst/>
                  </a:prstGeom>
                </pic:spPr>
              </pic:pic>
            </a:graphicData>
          </a:graphic>
        </wp:anchor>
      </w:drawing>
    </w:r>
    <w:r w:rsidRPr="00BF55D2">
      <w:rPr>
        <w:noProof/>
        <w:color w:val="B23E45" w:themeColor="accent1"/>
        <w:lang w:eastAsia="en-NZ"/>
      </w:rPr>
      <w:drawing>
        <wp:anchor distT="0" distB="0" distL="114300" distR="114300" simplePos="0" relativeHeight="251658242" behindDoc="0" locked="0" layoutInCell="1" allowOverlap="1" wp14:anchorId="71FC7CBB" wp14:editId="7E49F61C">
          <wp:simplePos x="0" y="0"/>
          <wp:positionH relativeFrom="page">
            <wp:posOffset>0</wp:posOffset>
          </wp:positionH>
          <wp:positionV relativeFrom="page">
            <wp:posOffset>0</wp:posOffset>
          </wp:positionV>
          <wp:extent cx="7559999" cy="10689744"/>
          <wp:effectExtent l="19050" t="0" r="2851" b="0"/>
          <wp:wrapNone/>
          <wp:docPr id="66" name="Picture 66" descr="back cover report for word templates-02-11-yellow.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cover report for word templates-02-11-yellow.png"/>
                  <pic:cNvPicPr/>
                </pic:nvPicPr>
                <pic:blipFill>
                  <a:blip r:embed="rId3"/>
                  <a:stretch>
                    <a:fillRect/>
                  </a:stretch>
                </pic:blipFill>
                <pic:spPr>
                  <a:xfrm>
                    <a:off x="0" y="0"/>
                    <a:ext cx="7559999" cy="10689744"/>
                  </a:xfrm>
                  <a:prstGeom prst="rect">
                    <a:avLst/>
                  </a:prstGeom>
                </pic:spPr>
              </pic:pic>
            </a:graphicData>
          </a:graphic>
        </wp:anchor>
      </w:drawing>
    </w:r>
    <w:r w:rsidR="0045085A" w:rsidRPr="00BF55D2">
      <w:rPr>
        <w:color w:val="B23E45" w:themeColor="accent1"/>
      </w:rPr>
      <w:t>Annual Implementation</w:t>
    </w:r>
    <w:r w:rsidR="00686AA2" w:rsidRPr="00BF55D2">
      <w:rPr>
        <w:color w:val="B23E45" w:themeColor="accent1"/>
      </w:rPr>
      <w:t xml:space="preserve">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84CFCD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F9CE87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C2ED47C"/>
    <w:lvl w:ilvl="0">
      <w:start w:val="1"/>
      <w:numFmt w:val="bullet"/>
      <w:lvlText w:val="›"/>
      <w:lvlJc w:val="left"/>
      <w:pPr>
        <w:tabs>
          <w:tab w:val="num" w:pos="0"/>
        </w:tabs>
        <w:ind w:left="199" w:firstLine="28"/>
      </w:pPr>
      <w:rPr>
        <w:rFonts w:ascii="Interstate-Light" w:hAnsi="Interstate-Light" w:hint="default"/>
        <w:b w:val="0"/>
        <w:i w:val="0"/>
        <w:sz w:val="16"/>
      </w:rPr>
    </w:lvl>
  </w:abstractNum>
  <w:abstractNum w:abstractNumId="3" w15:restartNumberingAfterBreak="0">
    <w:nsid w:val="046E12B6"/>
    <w:multiLevelType w:val="hybridMultilevel"/>
    <w:tmpl w:val="E3EC60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B619AB"/>
    <w:multiLevelType w:val="hybridMultilevel"/>
    <w:tmpl w:val="B90EFD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2003BC"/>
    <w:multiLevelType w:val="hybridMultilevel"/>
    <w:tmpl w:val="07A6CB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A72E60"/>
    <w:multiLevelType w:val="hybridMultilevel"/>
    <w:tmpl w:val="C8F05092"/>
    <w:lvl w:ilvl="0" w:tplc="717E74E2">
      <w:start w:val="1"/>
      <w:numFmt w:val="decimal"/>
      <w:lvlText w:val="%1."/>
      <w:lvlJc w:val="left"/>
      <w:pPr>
        <w:ind w:left="720" w:hanging="360"/>
      </w:pPr>
      <w:rPr>
        <w:rFonts w:asciiTheme="minorHAnsi" w:hAnsiTheme="minorHAnsi" w:cstheme="minorHAnsi"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0013B8A"/>
    <w:multiLevelType w:val="hybridMultilevel"/>
    <w:tmpl w:val="981E53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04A1D7E"/>
    <w:multiLevelType w:val="hybridMultilevel"/>
    <w:tmpl w:val="66F43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8B3208"/>
    <w:multiLevelType w:val="hybridMultilevel"/>
    <w:tmpl w:val="9A02E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24C6F1C"/>
    <w:multiLevelType w:val="hybridMultilevel"/>
    <w:tmpl w:val="E4AC2BC8"/>
    <w:lvl w:ilvl="0" w:tplc="F950F552">
      <w:start w:val="1"/>
      <w:numFmt w:val="bullet"/>
      <w:lvlText w:val=""/>
      <w:lvlJc w:val="left"/>
      <w:pPr>
        <w:ind w:left="794" w:hanging="45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11" w15:restartNumberingAfterBreak="0">
    <w:nsid w:val="24615C6E"/>
    <w:multiLevelType w:val="multilevel"/>
    <w:tmpl w:val="00088496"/>
    <w:numStyleLink w:val="Bullets"/>
  </w:abstractNum>
  <w:abstractNum w:abstractNumId="12" w15:restartNumberingAfterBreak="0">
    <w:nsid w:val="2A734980"/>
    <w:multiLevelType w:val="hybridMultilevel"/>
    <w:tmpl w:val="CDACE82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2C381951"/>
    <w:multiLevelType w:val="hybridMultilevel"/>
    <w:tmpl w:val="C9427C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573174"/>
    <w:multiLevelType w:val="hybridMultilevel"/>
    <w:tmpl w:val="0D40D0B2"/>
    <w:lvl w:ilvl="0" w:tplc="DF3ECE82">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5" w15:restartNumberingAfterBreak="0">
    <w:nsid w:val="2DB47E49"/>
    <w:multiLevelType w:val="hybridMultilevel"/>
    <w:tmpl w:val="37484AA4"/>
    <w:lvl w:ilvl="0" w:tplc="CBCCF6F2">
      <w:start w:val="1"/>
      <w:numFmt w:val="decimal"/>
      <w:pStyle w:val="ListNumb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F1578EC"/>
    <w:multiLevelType w:val="hybridMultilevel"/>
    <w:tmpl w:val="A7F840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1350B44"/>
    <w:multiLevelType w:val="hybridMultilevel"/>
    <w:tmpl w:val="B0A897F2"/>
    <w:lvl w:ilvl="0" w:tplc="2EBEAD0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3BF5D29"/>
    <w:multiLevelType w:val="hybridMultilevel"/>
    <w:tmpl w:val="66F4FFBC"/>
    <w:lvl w:ilvl="0" w:tplc="4FBC5192">
      <w:numFmt w:val="bullet"/>
      <w:lvlText w:val="•"/>
      <w:lvlJc w:val="left"/>
      <w:pPr>
        <w:ind w:left="144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9AB247F"/>
    <w:multiLevelType w:val="hybridMultilevel"/>
    <w:tmpl w:val="A740CE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304BF4"/>
    <w:multiLevelType w:val="hybridMultilevel"/>
    <w:tmpl w:val="FFFFFFFF"/>
    <w:lvl w:ilvl="0" w:tplc="CB18E65C">
      <w:start w:val="1"/>
      <w:numFmt w:val="bullet"/>
      <w:lvlText w:val=""/>
      <w:lvlJc w:val="left"/>
      <w:pPr>
        <w:ind w:left="720" w:hanging="360"/>
      </w:pPr>
      <w:rPr>
        <w:rFonts w:ascii="Symbol" w:hAnsi="Symbol" w:hint="default"/>
      </w:rPr>
    </w:lvl>
    <w:lvl w:ilvl="1" w:tplc="0A721B5E">
      <w:start w:val="1"/>
      <w:numFmt w:val="bullet"/>
      <w:lvlText w:val="o"/>
      <w:lvlJc w:val="left"/>
      <w:pPr>
        <w:ind w:left="1440" w:hanging="360"/>
      </w:pPr>
      <w:rPr>
        <w:rFonts w:ascii="Courier New" w:hAnsi="Courier New" w:hint="default"/>
      </w:rPr>
    </w:lvl>
    <w:lvl w:ilvl="2" w:tplc="6B2CF5D6">
      <w:start w:val="1"/>
      <w:numFmt w:val="bullet"/>
      <w:lvlText w:val=""/>
      <w:lvlJc w:val="left"/>
      <w:pPr>
        <w:ind w:left="2160" w:hanging="360"/>
      </w:pPr>
      <w:rPr>
        <w:rFonts w:ascii="Wingdings" w:hAnsi="Wingdings" w:hint="default"/>
      </w:rPr>
    </w:lvl>
    <w:lvl w:ilvl="3" w:tplc="C8E456B6">
      <w:start w:val="1"/>
      <w:numFmt w:val="bullet"/>
      <w:lvlText w:val=""/>
      <w:lvlJc w:val="left"/>
      <w:pPr>
        <w:ind w:left="2880" w:hanging="360"/>
      </w:pPr>
      <w:rPr>
        <w:rFonts w:ascii="Symbol" w:hAnsi="Symbol" w:hint="default"/>
      </w:rPr>
    </w:lvl>
    <w:lvl w:ilvl="4" w:tplc="1458FC9C">
      <w:start w:val="1"/>
      <w:numFmt w:val="bullet"/>
      <w:lvlText w:val="o"/>
      <w:lvlJc w:val="left"/>
      <w:pPr>
        <w:ind w:left="3600" w:hanging="360"/>
      </w:pPr>
      <w:rPr>
        <w:rFonts w:ascii="Courier New" w:hAnsi="Courier New" w:hint="default"/>
      </w:rPr>
    </w:lvl>
    <w:lvl w:ilvl="5" w:tplc="ACC826DC">
      <w:start w:val="1"/>
      <w:numFmt w:val="bullet"/>
      <w:lvlText w:val=""/>
      <w:lvlJc w:val="left"/>
      <w:pPr>
        <w:ind w:left="4320" w:hanging="360"/>
      </w:pPr>
      <w:rPr>
        <w:rFonts w:ascii="Wingdings" w:hAnsi="Wingdings" w:hint="default"/>
      </w:rPr>
    </w:lvl>
    <w:lvl w:ilvl="6" w:tplc="47E20350">
      <w:start w:val="1"/>
      <w:numFmt w:val="bullet"/>
      <w:lvlText w:val=""/>
      <w:lvlJc w:val="left"/>
      <w:pPr>
        <w:ind w:left="5040" w:hanging="360"/>
      </w:pPr>
      <w:rPr>
        <w:rFonts w:ascii="Symbol" w:hAnsi="Symbol" w:hint="default"/>
      </w:rPr>
    </w:lvl>
    <w:lvl w:ilvl="7" w:tplc="97B8F5DC">
      <w:start w:val="1"/>
      <w:numFmt w:val="bullet"/>
      <w:lvlText w:val="o"/>
      <w:lvlJc w:val="left"/>
      <w:pPr>
        <w:ind w:left="5760" w:hanging="360"/>
      </w:pPr>
      <w:rPr>
        <w:rFonts w:ascii="Courier New" w:hAnsi="Courier New" w:hint="default"/>
      </w:rPr>
    </w:lvl>
    <w:lvl w:ilvl="8" w:tplc="8A487256">
      <w:start w:val="1"/>
      <w:numFmt w:val="bullet"/>
      <w:lvlText w:val=""/>
      <w:lvlJc w:val="left"/>
      <w:pPr>
        <w:ind w:left="6480" w:hanging="360"/>
      </w:pPr>
      <w:rPr>
        <w:rFonts w:ascii="Wingdings" w:hAnsi="Wingdings" w:hint="default"/>
      </w:rPr>
    </w:lvl>
  </w:abstractNum>
  <w:abstractNum w:abstractNumId="21" w15:restartNumberingAfterBreak="0">
    <w:nsid w:val="400D6BBB"/>
    <w:multiLevelType w:val="multilevel"/>
    <w:tmpl w:val="00088496"/>
    <w:styleLink w:val="Bullets"/>
    <w:lvl w:ilvl="0">
      <w:start w:val="1"/>
      <w:numFmt w:val="bullet"/>
      <w:lvlText w:val=""/>
      <w:lvlJc w:val="left"/>
      <w:pPr>
        <w:ind w:left="340" w:hanging="340"/>
      </w:pPr>
      <w:rPr>
        <w:rFonts w:ascii="Symbol" w:hAnsi="Symbol" w:hint="default"/>
        <w:b w:val="0"/>
        <w:i w:val="0"/>
        <w:sz w:val="20"/>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Wingdings" w:hAnsi="Wingdings" w:hint="default"/>
      </w:rPr>
    </w:lvl>
    <w:lvl w:ilvl="3">
      <w:start w:val="1"/>
      <w:numFmt w:val="bullet"/>
      <w:lvlText w:val="•"/>
      <w:lvlJc w:val="left"/>
      <w:pPr>
        <w:ind w:left="1360" w:hanging="340"/>
      </w:pPr>
      <w:rPr>
        <w:rFonts w:ascii="Arial" w:hAnsi="Arial" w:hint="default"/>
        <w:b w:val="0"/>
        <w:i w:val="0"/>
        <w:sz w:val="20"/>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2" w15:restartNumberingAfterBreak="0">
    <w:nsid w:val="406052CF"/>
    <w:multiLevelType w:val="hybridMultilevel"/>
    <w:tmpl w:val="F6245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7554F93"/>
    <w:multiLevelType w:val="hybridMultilevel"/>
    <w:tmpl w:val="368ADF16"/>
    <w:lvl w:ilvl="0" w:tplc="FEF23656">
      <w:start w:val="1"/>
      <w:numFmt w:val="bullet"/>
      <w:lvlText w:val=""/>
      <w:lvlJc w:val="left"/>
      <w:pPr>
        <w:ind w:left="454" w:hanging="11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4" w15:restartNumberingAfterBreak="0">
    <w:nsid w:val="4FB47504"/>
    <w:multiLevelType w:val="hybridMultilevel"/>
    <w:tmpl w:val="FC76D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11F4B8D"/>
    <w:multiLevelType w:val="hybridMultilevel"/>
    <w:tmpl w:val="6492908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13A5DA8"/>
    <w:multiLevelType w:val="hybridMultilevel"/>
    <w:tmpl w:val="FBD83D84"/>
    <w:lvl w:ilvl="0" w:tplc="2EBEAD04">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3163580"/>
    <w:multiLevelType w:val="hybridMultilevel"/>
    <w:tmpl w:val="64848F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7F6418"/>
    <w:multiLevelType w:val="hybridMultilevel"/>
    <w:tmpl w:val="13AC0CCA"/>
    <w:lvl w:ilvl="0" w:tplc="167CD64A">
      <w:start w:val="1"/>
      <w:numFmt w:val="bullet"/>
      <w:pStyle w:val="Heading5"/>
      <w:lvlText w:val="›"/>
      <w:lvlJc w:val="left"/>
      <w:pPr>
        <w:ind w:left="720" w:hanging="360"/>
      </w:pPr>
      <w:rPr>
        <w:rFonts w:ascii="Interstate-Light" w:hAnsi="Interstate-Light" w:hint="default"/>
        <w:b w:val="0"/>
        <w:i w:val="0"/>
        <w:sz w:val="16"/>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6594AC1"/>
    <w:multiLevelType w:val="hybridMultilevel"/>
    <w:tmpl w:val="44725F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66F292E"/>
    <w:multiLevelType w:val="hybridMultilevel"/>
    <w:tmpl w:val="2EEC58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0281739"/>
    <w:multiLevelType w:val="hybridMultilevel"/>
    <w:tmpl w:val="2D323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1A10AA"/>
    <w:multiLevelType w:val="hybridMultilevel"/>
    <w:tmpl w:val="E2E61798"/>
    <w:lvl w:ilvl="0" w:tplc="699603E6">
      <w:start w:val="1"/>
      <w:numFmt w:val="bullet"/>
      <w:lvlText w:val=""/>
      <w:lvlJc w:val="left"/>
      <w:pPr>
        <w:ind w:left="1012" w:hanging="360"/>
      </w:pPr>
      <w:rPr>
        <w:rFonts w:ascii="Symbol" w:hAnsi="Symbol" w:hint="default"/>
        <w:color w:val="631D2E" w:themeColor="text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4F03BD"/>
    <w:multiLevelType w:val="hybridMultilevel"/>
    <w:tmpl w:val="4DF8AF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66E5812"/>
    <w:multiLevelType w:val="hybridMultilevel"/>
    <w:tmpl w:val="C546ADBE"/>
    <w:lvl w:ilvl="0" w:tplc="4FBC5192">
      <w:numFmt w:val="bullet"/>
      <w:lvlText w:val="•"/>
      <w:lvlJc w:val="left"/>
      <w:pPr>
        <w:ind w:left="1440" w:hanging="72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66CE2D16"/>
    <w:multiLevelType w:val="hybridMultilevel"/>
    <w:tmpl w:val="A14EA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82C2AB6"/>
    <w:multiLevelType w:val="hybridMultilevel"/>
    <w:tmpl w:val="FE6C4138"/>
    <w:lvl w:ilvl="0" w:tplc="B32AF1F6">
      <w:start w:val="1"/>
      <w:numFmt w:val="decimal"/>
      <w:lvlText w:val="%1."/>
      <w:lvlJc w:val="left"/>
      <w:pPr>
        <w:tabs>
          <w:tab w:val="num" w:pos="567"/>
        </w:tabs>
        <w:ind w:left="567" w:hanging="567"/>
      </w:pPr>
      <w:rPr>
        <w:rFonts w:cs="Times New Roman" w:hint="default"/>
      </w:rPr>
    </w:lvl>
    <w:lvl w:ilvl="1" w:tplc="13DE7D9C" w:tentative="1">
      <w:start w:val="1"/>
      <w:numFmt w:val="lowerLetter"/>
      <w:lvlText w:val="%2."/>
      <w:lvlJc w:val="left"/>
      <w:pPr>
        <w:tabs>
          <w:tab w:val="num" w:pos="1440"/>
        </w:tabs>
        <w:ind w:left="1440" w:hanging="360"/>
      </w:pPr>
      <w:rPr>
        <w:rFonts w:cs="Times New Roman"/>
      </w:rPr>
    </w:lvl>
    <w:lvl w:ilvl="2" w:tplc="510E1344" w:tentative="1">
      <w:start w:val="1"/>
      <w:numFmt w:val="lowerRoman"/>
      <w:lvlText w:val="%3."/>
      <w:lvlJc w:val="right"/>
      <w:pPr>
        <w:tabs>
          <w:tab w:val="num" w:pos="2160"/>
        </w:tabs>
        <w:ind w:left="2160" w:hanging="180"/>
      </w:pPr>
      <w:rPr>
        <w:rFonts w:cs="Times New Roman"/>
      </w:rPr>
    </w:lvl>
    <w:lvl w:ilvl="3" w:tplc="62CCBE04" w:tentative="1">
      <w:start w:val="1"/>
      <w:numFmt w:val="decimal"/>
      <w:lvlText w:val="%4."/>
      <w:lvlJc w:val="left"/>
      <w:pPr>
        <w:tabs>
          <w:tab w:val="num" w:pos="2880"/>
        </w:tabs>
        <w:ind w:left="2880" w:hanging="360"/>
      </w:pPr>
      <w:rPr>
        <w:rFonts w:cs="Times New Roman"/>
      </w:rPr>
    </w:lvl>
    <w:lvl w:ilvl="4" w:tplc="42BC94D8" w:tentative="1">
      <w:start w:val="1"/>
      <w:numFmt w:val="lowerLetter"/>
      <w:lvlText w:val="%5."/>
      <w:lvlJc w:val="left"/>
      <w:pPr>
        <w:tabs>
          <w:tab w:val="num" w:pos="3600"/>
        </w:tabs>
        <w:ind w:left="3600" w:hanging="360"/>
      </w:pPr>
      <w:rPr>
        <w:rFonts w:cs="Times New Roman"/>
      </w:rPr>
    </w:lvl>
    <w:lvl w:ilvl="5" w:tplc="A02E95C6" w:tentative="1">
      <w:start w:val="1"/>
      <w:numFmt w:val="lowerRoman"/>
      <w:lvlText w:val="%6."/>
      <w:lvlJc w:val="right"/>
      <w:pPr>
        <w:tabs>
          <w:tab w:val="num" w:pos="4320"/>
        </w:tabs>
        <w:ind w:left="4320" w:hanging="180"/>
      </w:pPr>
      <w:rPr>
        <w:rFonts w:cs="Times New Roman"/>
      </w:rPr>
    </w:lvl>
    <w:lvl w:ilvl="6" w:tplc="6082DDC6" w:tentative="1">
      <w:start w:val="1"/>
      <w:numFmt w:val="decimal"/>
      <w:lvlText w:val="%7."/>
      <w:lvlJc w:val="left"/>
      <w:pPr>
        <w:tabs>
          <w:tab w:val="num" w:pos="5040"/>
        </w:tabs>
        <w:ind w:left="5040" w:hanging="360"/>
      </w:pPr>
      <w:rPr>
        <w:rFonts w:cs="Times New Roman"/>
      </w:rPr>
    </w:lvl>
    <w:lvl w:ilvl="7" w:tplc="89B670B0" w:tentative="1">
      <w:start w:val="1"/>
      <w:numFmt w:val="lowerLetter"/>
      <w:lvlText w:val="%8."/>
      <w:lvlJc w:val="left"/>
      <w:pPr>
        <w:tabs>
          <w:tab w:val="num" w:pos="5760"/>
        </w:tabs>
        <w:ind w:left="5760" w:hanging="360"/>
      </w:pPr>
      <w:rPr>
        <w:rFonts w:cs="Times New Roman"/>
      </w:rPr>
    </w:lvl>
    <w:lvl w:ilvl="8" w:tplc="85F8D9A2" w:tentative="1">
      <w:start w:val="1"/>
      <w:numFmt w:val="lowerRoman"/>
      <w:lvlText w:val="%9."/>
      <w:lvlJc w:val="right"/>
      <w:pPr>
        <w:tabs>
          <w:tab w:val="num" w:pos="6480"/>
        </w:tabs>
        <w:ind w:left="6480" w:hanging="180"/>
      </w:pPr>
      <w:rPr>
        <w:rFonts w:cs="Times New Roman"/>
      </w:rPr>
    </w:lvl>
  </w:abstractNum>
  <w:abstractNum w:abstractNumId="37" w15:restartNumberingAfterBreak="0">
    <w:nsid w:val="68C9276D"/>
    <w:multiLevelType w:val="hybridMultilevel"/>
    <w:tmpl w:val="E5720A88"/>
    <w:lvl w:ilvl="0" w:tplc="A17ED192">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31E184B"/>
    <w:multiLevelType w:val="hybridMultilevel"/>
    <w:tmpl w:val="D8389DE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74C159A2"/>
    <w:multiLevelType w:val="hybridMultilevel"/>
    <w:tmpl w:val="C0366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E82543"/>
    <w:multiLevelType w:val="hybridMultilevel"/>
    <w:tmpl w:val="8294F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71496323">
    <w:abstractNumId w:val="28"/>
  </w:num>
  <w:num w:numId="2" w16cid:durableId="1767187044">
    <w:abstractNumId w:val="21"/>
  </w:num>
  <w:num w:numId="3" w16cid:durableId="1515460840">
    <w:abstractNumId w:val="15"/>
  </w:num>
  <w:num w:numId="4" w16cid:durableId="1956710974">
    <w:abstractNumId w:val="6"/>
  </w:num>
  <w:num w:numId="5" w16cid:durableId="1055740475">
    <w:abstractNumId w:val="38"/>
  </w:num>
  <w:num w:numId="6" w16cid:durableId="1007251384">
    <w:abstractNumId w:val="18"/>
  </w:num>
  <w:num w:numId="7" w16cid:durableId="1435830592">
    <w:abstractNumId w:val="2"/>
  </w:num>
  <w:num w:numId="8" w16cid:durableId="2016956336">
    <w:abstractNumId w:val="0"/>
  </w:num>
  <w:num w:numId="9" w16cid:durableId="1032344125">
    <w:abstractNumId w:val="32"/>
  </w:num>
  <w:num w:numId="10" w16cid:durableId="1767572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3166781">
    <w:abstractNumId w:val="36"/>
  </w:num>
  <w:num w:numId="12" w16cid:durableId="1839886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83003">
    <w:abstractNumId w:val="1"/>
  </w:num>
  <w:num w:numId="14" w16cid:durableId="951277394">
    <w:abstractNumId w:val="37"/>
  </w:num>
  <w:num w:numId="15" w16cid:durableId="1196844462">
    <w:abstractNumId w:val="10"/>
  </w:num>
  <w:num w:numId="16" w16cid:durableId="797070963">
    <w:abstractNumId w:val="11"/>
  </w:num>
  <w:num w:numId="17" w16cid:durableId="35400316">
    <w:abstractNumId w:val="23"/>
  </w:num>
  <w:num w:numId="18" w16cid:durableId="1810785234">
    <w:abstractNumId w:val="14"/>
  </w:num>
  <w:num w:numId="19" w16cid:durableId="961769637">
    <w:abstractNumId w:val="13"/>
  </w:num>
  <w:num w:numId="20" w16cid:durableId="1993413861">
    <w:abstractNumId w:val="24"/>
  </w:num>
  <w:num w:numId="21" w16cid:durableId="1358121725">
    <w:abstractNumId w:val="26"/>
  </w:num>
  <w:num w:numId="22" w16cid:durableId="402290772">
    <w:abstractNumId w:val="5"/>
  </w:num>
  <w:num w:numId="23" w16cid:durableId="135224600">
    <w:abstractNumId w:val="17"/>
  </w:num>
  <w:num w:numId="24" w16cid:durableId="874734987">
    <w:abstractNumId w:val="27"/>
  </w:num>
  <w:num w:numId="25" w16cid:durableId="568614442">
    <w:abstractNumId w:val="16"/>
  </w:num>
  <w:num w:numId="26" w16cid:durableId="1602372088">
    <w:abstractNumId w:val="8"/>
  </w:num>
  <w:num w:numId="27" w16cid:durableId="751244026">
    <w:abstractNumId w:val="19"/>
  </w:num>
  <w:num w:numId="28" w16cid:durableId="1039091600">
    <w:abstractNumId w:val="7"/>
  </w:num>
  <w:num w:numId="29" w16cid:durableId="1160537273">
    <w:abstractNumId w:val="29"/>
  </w:num>
  <w:num w:numId="30" w16cid:durableId="1007099907">
    <w:abstractNumId w:val="22"/>
  </w:num>
  <w:num w:numId="31" w16cid:durableId="1430470612">
    <w:abstractNumId w:val="35"/>
  </w:num>
  <w:num w:numId="32" w16cid:durableId="86467362">
    <w:abstractNumId w:val="3"/>
  </w:num>
  <w:num w:numId="33" w16cid:durableId="328756258">
    <w:abstractNumId w:val="39"/>
  </w:num>
  <w:num w:numId="34" w16cid:durableId="250431797">
    <w:abstractNumId w:val="31"/>
  </w:num>
  <w:num w:numId="35" w16cid:durableId="1134565085">
    <w:abstractNumId w:val="9"/>
  </w:num>
  <w:num w:numId="36" w16cid:durableId="1843474118">
    <w:abstractNumId w:val="4"/>
  </w:num>
  <w:num w:numId="37" w16cid:durableId="1069578461">
    <w:abstractNumId w:val="40"/>
  </w:num>
  <w:num w:numId="38" w16cid:durableId="1367290084">
    <w:abstractNumId w:val="33"/>
  </w:num>
  <w:num w:numId="39" w16cid:durableId="516163091">
    <w:abstractNumId w:val="12"/>
  </w:num>
  <w:num w:numId="40" w16cid:durableId="70779717">
    <w:abstractNumId w:val="34"/>
  </w:num>
  <w:num w:numId="41" w16cid:durableId="329255923">
    <w:abstractNumId w:val="20"/>
  </w:num>
  <w:num w:numId="42" w16cid:durableId="1982660712">
    <w:abstractNumId w:val="30"/>
  </w:num>
  <w:num w:numId="43" w16cid:durableId="74352432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A2"/>
    <w:rsid w:val="000010C9"/>
    <w:rsid w:val="00002A8D"/>
    <w:rsid w:val="00002B45"/>
    <w:rsid w:val="000051E8"/>
    <w:rsid w:val="00005950"/>
    <w:rsid w:val="00011609"/>
    <w:rsid w:val="00011A9B"/>
    <w:rsid w:val="000152BF"/>
    <w:rsid w:val="00015C1E"/>
    <w:rsid w:val="00015D0C"/>
    <w:rsid w:val="00016676"/>
    <w:rsid w:val="000235D5"/>
    <w:rsid w:val="00023DEC"/>
    <w:rsid w:val="00024824"/>
    <w:rsid w:val="0003049C"/>
    <w:rsid w:val="00030514"/>
    <w:rsid w:val="00031607"/>
    <w:rsid w:val="00032256"/>
    <w:rsid w:val="00032B6E"/>
    <w:rsid w:val="00032DB5"/>
    <w:rsid w:val="00033687"/>
    <w:rsid w:val="00034A28"/>
    <w:rsid w:val="000353CB"/>
    <w:rsid w:val="00035717"/>
    <w:rsid w:val="00036BE0"/>
    <w:rsid w:val="00037CBE"/>
    <w:rsid w:val="00042891"/>
    <w:rsid w:val="000431CA"/>
    <w:rsid w:val="00043F65"/>
    <w:rsid w:val="00045B99"/>
    <w:rsid w:val="000463A2"/>
    <w:rsid w:val="00046500"/>
    <w:rsid w:val="000478D1"/>
    <w:rsid w:val="00047921"/>
    <w:rsid w:val="00047CC3"/>
    <w:rsid w:val="00050D9D"/>
    <w:rsid w:val="00051441"/>
    <w:rsid w:val="000514FE"/>
    <w:rsid w:val="00051568"/>
    <w:rsid w:val="00053AD2"/>
    <w:rsid w:val="000557E2"/>
    <w:rsid w:val="00056144"/>
    <w:rsid w:val="00056827"/>
    <w:rsid w:val="00057771"/>
    <w:rsid w:val="000639DC"/>
    <w:rsid w:val="00066824"/>
    <w:rsid w:val="0006716F"/>
    <w:rsid w:val="00067FAD"/>
    <w:rsid w:val="00070179"/>
    <w:rsid w:val="00071343"/>
    <w:rsid w:val="0007361A"/>
    <w:rsid w:val="000755DD"/>
    <w:rsid w:val="00077ED3"/>
    <w:rsid w:val="00080023"/>
    <w:rsid w:val="000800F5"/>
    <w:rsid w:val="000802F9"/>
    <w:rsid w:val="000809AC"/>
    <w:rsid w:val="0008107F"/>
    <w:rsid w:val="000827D8"/>
    <w:rsid w:val="00082C55"/>
    <w:rsid w:val="00083430"/>
    <w:rsid w:val="00083973"/>
    <w:rsid w:val="00083F96"/>
    <w:rsid w:val="00084826"/>
    <w:rsid w:val="00084D94"/>
    <w:rsid w:val="000852B4"/>
    <w:rsid w:val="00086150"/>
    <w:rsid w:val="00086712"/>
    <w:rsid w:val="00087056"/>
    <w:rsid w:val="000872F4"/>
    <w:rsid w:val="00090A37"/>
    <w:rsid w:val="00092368"/>
    <w:rsid w:val="000959A0"/>
    <w:rsid w:val="00095DFA"/>
    <w:rsid w:val="00097B19"/>
    <w:rsid w:val="000A4803"/>
    <w:rsid w:val="000A5AD1"/>
    <w:rsid w:val="000B0925"/>
    <w:rsid w:val="000B0F9D"/>
    <w:rsid w:val="000B1ABA"/>
    <w:rsid w:val="000B238A"/>
    <w:rsid w:val="000B289E"/>
    <w:rsid w:val="000B4F2C"/>
    <w:rsid w:val="000B5FED"/>
    <w:rsid w:val="000C0D86"/>
    <w:rsid w:val="000C2968"/>
    <w:rsid w:val="000C32CE"/>
    <w:rsid w:val="000C4097"/>
    <w:rsid w:val="000C5843"/>
    <w:rsid w:val="000C5C27"/>
    <w:rsid w:val="000C6CAF"/>
    <w:rsid w:val="000D0349"/>
    <w:rsid w:val="000D1CF7"/>
    <w:rsid w:val="000D28A8"/>
    <w:rsid w:val="000D3517"/>
    <w:rsid w:val="000D3B7F"/>
    <w:rsid w:val="000D3FE4"/>
    <w:rsid w:val="000D5150"/>
    <w:rsid w:val="000D5263"/>
    <w:rsid w:val="000D5457"/>
    <w:rsid w:val="000D687A"/>
    <w:rsid w:val="000E1490"/>
    <w:rsid w:val="000E1824"/>
    <w:rsid w:val="000E279F"/>
    <w:rsid w:val="000E2E7E"/>
    <w:rsid w:val="000E4F38"/>
    <w:rsid w:val="000E53E9"/>
    <w:rsid w:val="000E557F"/>
    <w:rsid w:val="000E5751"/>
    <w:rsid w:val="000E5BB1"/>
    <w:rsid w:val="000E6995"/>
    <w:rsid w:val="000E7F9D"/>
    <w:rsid w:val="000F148D"/>
    <w:rsid w:val="000F2191"/>
    <w:rsid w:val="000F28A6"/>
    <w:rsid w:val="000F32AE"/>
    <w:rsid w:val="000F5A9A"/>
    <w:rsid w:val="000F73E1"/>
    <w:rsid w:val="000F7A5E"/>
    <w:rsid w:val="001011CB"/>
    <w:rsid w:val="001022B3"/>
    <w:rsid w:val="00102392"/>
    <w:rsid w:val="00102A34"/>
    <w:rsid w:val="0010346F"/>
    <w:rsid w:val="00104398"/>
    <w:rsid w:val="0010466E"/>
    <w:rsid w:val="001048F8"/>
    <w:rsid w:val="00104B8F"/>
    <w:rsid w:val="00105951"/>
    <w:rsid w:val="00105B65"/>
    <w:rsid w:val="00110173"/>
    <w:rsid w:val="00110729"/>
    <w:rsid w:val="001139A2"/>
    <w:rsid w:val="00113E46"/>
    <w:rsid w:val="00114695"/>
    <w:rsid w:val="001157BD"/>
    <w:rsid w:val="0011581F"/>
    <w:rsid w:val="00115CE3"/>
    <w:rsid w:val="00116A11"/>
    <w:rsid w:val="001177DB"/>
    <w:rsid w:val="00120580"/>
    <w:rsid w:val="00120C94"/>
    <w:rsid w:val="00122BB5"/>
    <w:rsid w:val="00123D72"/>
    <w:rsid w:val="00124FA7"/>
    <w:rsid w:val="00125034"/>
    <w:rsid w:val="001251E8"/>
    <w:rsid w:val="001267D9"/>
    <w:rsid w:val="001270F1"/>
    <w:rsid w:val="00127D51"/>
    <w:rsid w:val="00131ECC"/>
    <w:rsid w:val="001332E5"/>
    <w:rsid w:val="001336CD"/>
    <w:rsid w:val="00133E4A"/>
    <w:rsid w:val="0013434E"/>
    <w:rsid w:val="00134707"/>
    <w:rsid w:val="00135C7C"/>
    <w:rsid w:val="00135CF7"/>
    <w:rsid w:val="00137664"/>
    <w:rsid w:val="0013792F"/>
    <w:rsid w:val="00141196"/>
    <w:rsid w:val="00141ADE"/>
    <w:rsid w:val="001432E8"/>
    <w:rsid w:val="0014614A"/>
    <w:rsid w:val="001531BF"/>
    <w:rsid w:val="00153C69"/>
    <w:rsid w:val="001540DE"/>
    <w:rsid w:val="00154A43"/>
    <w:rsid w:val="00155218"/>
    <w:rsid w:val="001557C3"/>
    <w:rsid w:val="00155DA4"/>
    <w:rsid w:val="00157C1C"/>
    <w:rsid w:val="00162BC7"/>
    <w:rsid w:val="0016322B"/>
    <w:rsid w:val="00163360"/>
    <w:rsid w:val="001633FF"/>
    <w:rsid w:val="00164D4D"/>
    <w:rsid w:val="0016518C"/>
    <w:rsid w:val="001661AF"/>
    <w:rsid w:val="00166863"/>
    <w:rsid w:val="00170DA1"/>
    <w:rsid w:val="001722C7"/>
    <w:rsid w:val="001730B8"/>
    <w:rsid w:val="00173135"/>
    <w:rsid w:val="00173153"/>
    <w:rsid w:val="00174401"/>
    <w:rsid w:val="001756AF"/>
    <w:rsid w:val="00175CBA"/>
    <w:rsid w:val="001771A1"/>
    <w:rsid w:val="00180334"/>
    <w:rsid w:val="00180905"/>
    <w:rsid w:val="0018199B"/>
    <w:rsid w:val="00182853"/>
    <w:rsid w:val="00183867"/>
    <w:rsid w:val="00183D27"/>
    <w:rsid w:val="001847C0"/>
    <w:rsid w:val="00185432"/>
    <w:rsid w:val="001856D0"/>
    <w:rsid w:val="00185C54"/>
    <w:rsid w:val="00185C56"/>
    <w:rsid w:val="001861C8"/>
    <w:rsid w:val="00186C7A"/>
    <w:rsid w:val="00191635"/>
    <w:rsid w:val="00192964"/>
    <w:rsid w:val="001931A6"/>
    <w:rsid w:val="00196266"/>
    <w:rsid w:val="00197FF6"/>
    <w:rsid w:val="001A0F9D"/>
    <w:rsid w:val="001A2293"/>
    <w:rsid w:val="001A33E3"/>
    <w:rsid w:val="001A3580"/>
    <w:rsid w:val="001A5296"/>
    <w:rsid w:val="001A62C3"/>
    <w:rsid w:val="001A7458"/>
    <w:rsid w:val="001A7B77"/>
    <w:rsid w:val="001B0F6D"/>
    <w:rsid w:val="001B5DC2"/>
    <w:rsid w:val="001B6392"/>
    <w:rsid w:val="001B717F"/>
    <w:rsid w:val="001B7573"/>
    <w:rsid w:val="001B7658"/>
    <w:rsid w:val="001B7B6F"/>
    <w:rsid w:val="001C08F1"/>
    <w:rsid w:val="001C39F4"/>
    <w:rsid w:val="001C5A45"/>
    <w:rsid w:val="001C5F4B"/>
    <w:rsid w:val="001C5FF1"/>
    <w:rsid w:val="001C6522"/>
    <w:rsid w:val="001C79C1"/>
    <w:rsid w:val="001D0B23"/>
    <w:rsid w:val="001D0C75"/>
    <w:rsid w:val="001D13DD"/>
    <w:rsid w:val="001D140B"/>
    <w:rsid w:val="001D358C"/>
    <w:rsid w:val="001D3FAD"/>
    <w:rsid w:val="001D464C"/>
    <w:rsid w:val="001D5105"/>
    <w:rsid w:val="001D6228"/>
    <w:rsid w:val="001D7880"/>
    <w:rsid w:val="001D7A8B"/>
    <w:rsid w:val="001D7BFA"/>
    <w:rsid w:val="001E000B"/>
    <w:rsid w:val="001E090A"/>
    <w:rsid w:val="001E0FD3"/>
    <w:rsid w:val="001E20C3"/>
    <w:rsid w:val="001E2557"/>
    <w:rsid w:val="001E29FC"/>
    <w:rsid w:val="001E439F"/>
    <w:rsid w:val="001E44C0"/>
    <w:rsid w:val="001E4D66"/>
    <w:rsid w:val="001E5B2F"/>
    <w:rsid w:val="001E7EAE"/>
    <w:rsid w:val="001F00BC"/>
    <w:rsid w:val="001F3995"/>
    <w:rsid w:val="001F39C2"/>
    <w:rsid w:val="001F4365"/>
    <w:rsid w:val="001F6A38"/>
    <w:rsid w:val="001F6E20"/>
    <w:rsid w:val="001F7016"/>
    <w:rsid w:val="001F7673"/>
    <w:rsid w:val="00202159"/>
    <w:rsid w:val="00204BCC"/>
    <w:rsid w:val="0020509D"/>
    <w:rsid w:val="00205C0A"/>
    <w:rsid w:val="002115FB"/>
    <w:rsid w:val="00211EF4"/>
    <w:rsid w:val="002130D1"/>
    <w:rsid w:val="00213988"/>
    <w:rsid w:val="00213A32"/>
    <w:rsid w:val="00214F07"/>
    <w:rsid w:val="0021532D"/>
    <w:rsid w:val="0021540D"/>
    <w:rsid w:val="00215BF5"/>
    <w:rsid w:val="002163FD"/>
    <w:rsid w:val="002177B5"/>
    <w:rsid w:val="002178F3"/>
    <w:rsid w:val="002215E6"/>
    <w:rsid w:val="0022297A"/>
    <w:rsid w:val="00225A6B"/>
    <w:rsid w:val="00226B77"/>
    <w:rsid w:val="002277B5"/>
    <w:rsid w:val="00231809"/>
    <w:rsid w:val="00232E7F"/>
    <w:rsid w:val="0023315D"/>
    <w:rsid w:val="00233FE9"/>
    <w:rsid w:val="00234110"/>
    <w:rsid w:val="00235BC4"/>
    <w:rsid w:val="00235F8A"/>
    <w:rsid w:val="00236568"/>
    <w:rsid w:val="00236782"/>
    <w:rsid w:val="002375C0"/>
    <w:rsid w:val="0024105D"/>
    <w:rsid w:val="00242485"/>
    <w:rsid w:val="00244A98"/>
    <w:rsid w:val="00244D5B"/>
    <w:rsid w:val="00244EEC"/>
    <w:rsid w:val="002456DD"/>
    <w:rsid w:val="002456ED"/>
    <w:rsid w:val="00250961"/>
    <w:rsid w:val="00250A2F"/>
    <w:rsid w:val="00250FC6"/>
    <w:rsid w:val="00251016"/>
    <w:rsid w:val="00252FDE"/>
    <w:rsid w:val="00253AAF"/>
    <w:rsid w:val="00253C5D"/>
    <w:rsid w:val="00253D9F"/>
    <w:rsid w:val="002542C0"/>
    <w:rsid w:val="00255250"/>
    <w:rsid w:val="00260A6F"/>
    <w:rsid w:val="00261F51"/>
    <w:rsid w:val="002646A4"/>
    <w:rsid w:val="002651D7"/>
    <w:rsid w:val="00266A32"/>
    <w:rsid w:val="00266C2F"/>
    <w:rsid w:val="002676C5"/>
    <w:rsid w:val="002679FF"/>
    <w:rsid w:val="002728EC"/>
    <w:rsid w:val="00272D0C"/>
    <w:rsid w:val="00273206"/>
    <w:rsid w:val="00274483"/>
    <w:rsid w:val="002746BE"/>
    <w:rsid w:val="00277E89"/>
    <w:rsid w:val="0028017F"/>
    <w:rsid w:val="00280AEB"/>
    <w:rsid w:val="002816C4"/>
    <w:rsid w:val="002819AC"/>
    <w:rsid w:val="00282472"/>
    <w:rsid w:val="0028254B"/>
    <w:rsid w:val="002830D3"/>
    <w:rsid w:val="002835F7"/>
    <w:rsid w:val="00283F28"/>
    <w:rsid w:val="00284CC4"/>
    <w:rsid w:val="00286CB6"/>
    <w:rsid w:val="0028711B"/>
    <w:rsid w:val="00290130"/>
    <w:rsid w:val="00290B27"/>
    <w:rsid w:val="002916C6"/>
    <w:rsid w:val="0029340C"/>
    <w:rsid w:val="00294889"/>
    <w:rsid w:val="0029597F"/>
    <w:rsid w:val="00296348"/>
    <w:rsid w:val="0029698E"/>
    <w:rsid w:val="00296E44"/>
    <w:rsid w:val="002970BF"/>
    <w:rsid w:val="002A07F7"/>
    <w:rsid w:val="002A17EF"/>
    <w:rsid w:val="002A3A60"/>
    <w:rsid w:val="002A3B81"/>
    <w:rsid w:val="002A4C1B"/>
    <w:rsid w:val="002A615C"/>
    <w:rsid w:val="002A7668"/>
    <w:rsid w:val="002B0311"/>
    <w:rsid w:val="002B0524"/>
    <w:rsid w:val="002B080C"/>
    <w:rsid w:val="002B08DC"/>
    <w:rsid w:val="002B0BAF"/>
    <w:rsid w:val="002B0F8C"/>
    <w:rsid w:val="002B10B8"/>
    <w:rsid w:val="002B1D5F"/>
    <w:rsid w:val="002B4497"/>
    <w:rsid w:val="002B44EB"/>
    <w:rsid w:val="002B4B99"/>
    <w:rsid w:val="002B4E17"/>
    <w:rsid w:val="002B51BD"/>
    <w:rsid w:val="002B5CAE"/>
    <w:rsid w:val="002B61AD"/>
    <w:rsid w:val="002B7B88"/>
    <w:rsid w:val="002C1E54"/>
    <w:rsid w:val="002C577D"/>
    <w:rsid w:val="002C5F7C"/>
    <w:rsid w:val="002C7538"/>
    <w:rsid w:val="002C7887"/>
    <w:rsid w:val="002C7BC4"/>
    <w:rsid w:val="002D07F1"/>
    <w:rsid w:val="002D1034"/>
    <w:rsid w:val="002D2424"/>
    <w:rsid w:val="002D3848"/>
    <w:rsid w:val="002D3AE6"/>
    <w:rsid w:val="002D41C6"/>
    <w:rsid w:val="002D5C1F"/>
    <w:rsid w:val="002D782E"/>
    <w:rsid w:val="002D7F39"/>
    <w:rsid w:val="002E0264"/>
    <w:rsid w:val="002E239F"/>
    <w:rsid w:val="002E2D8B"/>
    <w:rsid w:val="002E3011"/>
    <w:rsid w:val="002E4738"/>
    <w:rsid w:val="002E49E3"/>
    <w:rsid w:val="002E5F78"/>
    <w:rsid w:val="002E6BDD"/>
    <w:rsid w:val="002F11A6"/>
    <w:rsid w:val="002F2534"/>
    <w:rsid w:val="002F2EA1"/>
    <w:rsid w:val="002F32EC"/>
    <w:rsid w:val="002F3BBC"/>
    <w:rsid w:val="002F4223"/>
    <w:rsid w:val="002F4239"/>
    <w:rsid w:val="002F4CF5"/>
    <w:rsid w:val="002F506A"/>
    <w:rsid w:val="002F53CF"/>
    <w:rsid w:val="002F65AC"/>
    <w:rsid w:val="002F670A"/>
    <w:rsid w:val="002F6A72"/>
    <w:rsid w:val="002F6CDE"/>
    <w:rsid w:val="002F7B36"/>
    <w:rsid w:val="003019AF"/>
    <w:rsid w:val="00302A7C"/>
    <w:rsid w:val="00302F00"/>
    <w:rsid w:val="00304397"/>
    <w:rsid w:val="00304D8B"/>
    <w:rsid w:val="00305124"/>
    <w:rsid w:val="00305438"/>
    <w:rsid w:val="0030746E"/>
    <w:rsid w:val="0031570B"/>
    <w:rsid w:val="00317BEA"/>
    <w:rsid w:val="003203DA"/>
    <w:rsid w:val="00320D31"/>
    <w:rsid w:val="00321608"/>
    <w:rsid w:val="00321DE4"/>
    <w:rsid w:val="00323CC4"/>
    <w:rsid w:val="0032688E"/>
    <w:rsid w:val="003317FC"/>
    <w:rsid w:val="0033289E"/>
    <w:rsid w:val="00332AF1"/>
    <w:rsid w:val="00332C34"/>
    <w:rsid w:val="003344B7"/>
    <w:rsid w:val="00334CE9"/>
    <w:rsid w:val="003352B4"/>
    <w:rsid w:val="00335A71"/>
    <w:rsid w:val="00335F6C"/>
    <w:rsid w:val="00337277"/>
    <w:rsid w:val="00340392"/>
    <w:rsid w:val="00341A6A"/>
    <w:rsid w:val="003420EB"/>
    <w:rsid w:val="00342B91"/>
    <w:rsid w:val="0034303B"/>
    <w:rsid w:val="00346C9F"/>
    <w:rsid w:val="003513B1"/>
    <w:rsid w:val="00351476"/>
    <w:rsid w:val="00352381"/>
    <w:rsid w:val="00352F48"/>
    <w:rsid w:val="00353F19"/>
    <w:rsid w:val="0035476A"/>
    <w:rsid w:val="00355CA3"/>
    <w:rsid w:val="00355EAD"/>
    <w:rsid w:val="00356382"/>
    <w:rsid w:val="0035674A"/>
    <w:rsid w:val="0035681E"/>
    <w:rsid w:val="00356EB3"/>
    <w:rsid w:val="00357E76"/>
    <w:rsid w:val="003609C6"/>
    <w:rsid w:val="00362577"/>
    <w:rsid w:val="003662B5"/>
    <w:rsid w:val="003662E0"/>
    <w:rsid w:val="00370607"/>
    <w:rsid w:val="0037075D"/>
    <w:rsid w:val="00371D25"/>
    <w:rsid w:val="00373D69"/>
    <w:rsid w:val="00375805"/>
    <w:rsid w:val="00377E78"/>
    <w:rsid w:val="00383F63"/>
    <w:rsid w:val="00385CAE"/>
    <w:rsid w:val="003863B2"/>
    <w:rsid w:val="00386E38"/>
    <w:rsid w:val="00387C3C"/>
    <w:rsid w:val="00390D56"/>
    <w:rsid w:val="00392DB2"/>
    <w:rsid w:val="003936A0"/>
    <w:rsid w:val="00394873"/>
    <w:rsid w:val="00395840"/>
    <w:rsid w:val="00395851"/>
    <w:rsid w:val="00395C9C"/>
    <w:rsid w:val="00396349"/>
    <w:rsid w:val="003A0908"/>
    <w:rsid w:val="003A30DA"/>
    <w:rsid w:val="003A3BCE"/>
    <w:rsid w:val="003A4339"/>
    <w:rsid w:val="003A62FA"/>
    <w:rsid w:val="003A7713"/>
    <w:rsid w:val="003A7977"/>
    <w:rsid w:val="003B06CC"/>
    <w:rsid w:val="003B0878"/>
    <w:rsid w:val="003B17D7"/>
    <w:rsid w:val="003B24EF"/>
    <w:rsid w:val="003B2892"/>
    <w:rsid w:val="003B29A6"/>
    <w:rsid w:val="003B2F17"/>
    <w:rsid w:val="003B3B38"/>
    <w:rsid w:val="003B4169"/>
    <w:rsid w:val="003B557D"/>
    <w:rsid w:val="003B5660"/>
    <w:rsid w:val="003B60AC"/>
    <w:rsid w:val="003B7A40"/>
    <w:rsid w:val="003C0481"/>
    <w:rsid w:val="003C1671"/>
    <w:rsid w:val="003C35AF"/>
    <w:rsid w:val="003C4B68"/>
    <w:rsid w:val="003C5752"/>
    <w:rsid w:val="003C6251"/>
    <w:rsid w:val="003C63CE"/>
    <w:rsid w:val="003C78A5"/>
    <w:rsid w:val="003D0EA5"/>
    <w:rsid w:val="003D2AF4"/>
    <w:rsid w:val="003D41B5"/>
    <w:rsid w:val="003D4A53"/>
    <w:rsid w:val="003D5D16"/>
    <w:rsid w:val="003D6F10"/>
    <w:rsid w:val="003E00D7"/>
    <w:rsid w:val="003E1DE6"/>
    <w:rsid w:val="003E1FF2"/>
    <w:rsid w:val="003E28E2"/>
    <w:rsid w:val="003E472C"/>
    <w:rsid w:val="003E4D9F"/>
    <w:rsid w:val="003E6044"/>
    <w:rsid w:val="003E6316"/>
    <w:rsid w:val="003E70CA"/>
    <w:rsid w:val="003F042C"/>
    <w:rsid w:val="003F045A"/>
    <w:rsid w:val="003F068E"/>
    <w:rsid w:val="003F1021"/>
    <w:rsid w:val="003F10DD"/>
    <w:rsid w:val="003F261B"/>
    <w:rsid w:val="003F52F3"/>
    <w:rsid w:val="003F61DC"/>
    <w:rsid w:val="003F6291"/>
    <w:rsid w:val="00402258"/>
    <w:rsid w:val="00402F28"/>
    <w:rsid w:val="004034B4"/>
    <w:rsid w:val="00403D95"/>
    <w:rsid w:val="0040410A"/>
    <w:rsid w:val="00405CB4"/>
    <w:rsid w:val="0041007D"/>
    <w:rsid w:val="00410243"/>
    <w:rsid w:val="00410CF7"/>
    <w:rsid w:val="0041146C"/>
    <w:rsid w:val="0041355C"/>
    <w:rsid w:val="00417804"/>
    <w:rsid w:val="00417F28"/>
    <w:rsid w:val="004203E1"/>
    <w:rsid w:val="00424FBA"/>
    <w:rsid w:val="00426DBA"/>
    <w:rsid w:val="004274A1"/>
    <w:rsid w:val="00427EC7"/>
    <w:rsid w:val="00430259"/>
    <w:rsid w:val="00432A27"/>
    <w:rsid w:val="0043409F"/>
    <w:rsid w:val="0043430F"/>
    <w:rsid w:val="00435DE9"/>
    <w:rsid w:val="00436ED1"/>
    <w:rsid w:val="0043731A"/>
    <w:rsid w:val="00440C8F"/>
    <w:rsid w:val="00441186"/>
    <w:rsid w:val="00442A55"/>
    <w:rsid w:val="00444F5D"/>
    <w:rsid w:val="004507BB"/>
    <w:rsid w:val="0045085A"/>
    <w:rsid w:val="00450EB0"/>
    <w:rsid w:val="00452073"/>
    <w:rsid w:val="004537C7"/>
    <w:rsid w:val="004548A7"/>
    <w:rsid w:val="0045514E"/>
    <w:rsid w:val="0045598C"/>
    <w:rsid w:val="0045658C"/>
    <w:rsid w:val="004569E5"/>
    <w:rsid w:val="00456E95"/>
    <w:rsid w:val="00457942"/>
    <w:rsid w:val="00457A07"/>
    <w:rsid w:val="00461B5B"/>
    <w:rsid w:val="0046224D"/>
    <w:rsid w:val="0046366A"/>
    <w:rsid w:val="00463CF4"/>
    <w:rsid w:val="00463E39"/>
    <w:rsid w:val="00463F6B"/>
    <w:rsid w:val="00464C55"/>
    <w:rsid w:val="0046642E"/>
    <w:rsid w:val="00467DC9"/>
    <w:rsid w:val="0047012E"/>
    <w:rsid w:val="00470272"/>
    <w:rsid w:val="004705A8"/>
    <w:rsid w:val="00472B4F"/>
    <w:rsid w:val="00473132"/>
    <w:rsid w:val="00474647"/>
    <w:rsid w:val="00475303"/>
    <w:rsid w:val="004758A5"/>
    <w:rsid w:val="00476A7C"/>
    <w:rsid w:val="004778E5"/>
    <w:rsid w:val="00477F02"/>
    <w:rsid w:val="0048082B"/>
    <w:rsid w:val="00481205"/>
    <w:rsid w:val="00481DCF"/>
    <w:rsid w:val="00482603"/>
    <w:rsid w:val="004837A6"/>
    <w:rsid w:val="004857D9"/>
    <w:rsid w:val="00485E01"/>
    <w:rsid w:val="00485F6F"/>
    <w:rsid w:val="00490090"/>
    <w:rsid w:val="0049088B"/>
    <w:rsid w:val="004933EC"/>
    <w:rsid w:val="004946D7"/>
    <w:rsid w:val="004A28AB"/>
    <w:rsid w:val="004A3246"/>
    <w:rsid w:val="004A3BE9"/>
    <w:rsid w:val="004A49C0"/>
    <w:rsid w:val="004A553E"/>
    <w:rsid w:val="004A5A30"/>
    <w:rsid w:val="004B02C6"/>
    <w:rsid w:val="004B2713"/>
    <w:rsid w:val="004B2FF4"/>
    <w:rsid w:val="004B385E"/>
    <w:rsid w:val="004B3C9A"/>
    <w:rsid w:val="004B4D3C"/>
    <w:rsid w:val="004B5057"/>
    <w:rsid w:val="004B5552"/>
    <w:rsid w:val="004B5925"/>
    <w:rsid w:val="004C1340"/>
    <w:rsid w:val="004C4493"/>
    <w:rsid w:val="004C5F0E"/>
    <w:rsid w:val="004C69DC"/>
    <w:rsid w:val="004C79A9"/>
    <w:rsid w:val="004C7FF3"/>
    <w:rsid w:val="004D10DE"/>
    <w:rsid w:val="004D330A"/>
    <w:rsid w:val="004D335E"/>
    <w:rsid w:val="004D753B"/>
    <w:rsid w:val="004E0C57"/>
    <w:rsid w:val="004E0E0D"/>
    <w:rsid w:val="004E176F"/>
    <w:rsid w:val="004E24A9"/>
    <w:rsid w:val="004E25D3"/>
    <w:rsid w:val="004E38F2"/>
    <w:rsid w:val="004E3F41"/>
    <w:rsid w:val="004E4360"/>
    <w:rsid w:val="004E534E"/>
    <w:rsid w:val="004E580D"/>
    <w:rsid w:val="004E7487"/>
    <w:rsid w:val="004E74A9"/>
    <w:rsid w:val="004F19B0"/>
    <w:rsid w:val="004F29C2"/>
    <w:rsid w:val="004F45C1"/>
    <w:rsid w:val="004F4A85"/>
    <w:rsid w:val="004F618E"/>
    <w:rsid w:val="004F752F"/>
    <w:rsid w:val="004F775F"/>
    <w:rsid w:val="0050018D"/>
    <w:rsid w:val="005001DE"/>
    <w:rsid w:val="00501989"/>
    <w:rsid w:val="00502FEC"/>
    <w:rsid w:val="00504EB4"/>
    <w:rsid w:val="00506382"/>
    <w:rsid w:val="005063D0"/>
    <w:rsid w:val="00506811"/>
    <w:rsid w:val="00506DB5"/>
    <w:rsid w:val="00510CE3"/>
    <w:rsid w:val="00511C26"/>
    <w:rsid w:val="00511CE7"/>
    <w:rsid w:val="00514BA1"/>
    <w:rsid w:val="00517432"/>
    <w:rsid w:val="0052232A"/>
    <w:rsid w:val="00522DE6"/>
    <w:rsid w:val="005234A3"/>
    <w:rsid w:val="00524FBF"/>
    <w:rsid w:val="0052501C"/>
    <w:rsid w:val="005261AA"/>
    <w:rsid w:val="005267D3"/>
    <w:rsid w:val="0052683C"/>
    <w:rsid w:val="0053104A"/>
    <w:rsid w:val="00531190"/>
    <w:rsid w:val="005314AC"/>
    <w:rsid w:val="005314F9"/>
    <w:rsid w:val="00531EE6"/>
    <w:rsid w:val="005325A7"/>
    <w:rsid w:val="0053393F"/>
    <w:rsid w:val="005344FE"/>
    <w:rsid w:val="00534630"/>
    <w:rsid w:val="0053488B"/>
    <w:rsid w:val="005364E9"/>
    <w:rsid w:val="00536A56"/>
    <w:rsid w:val="00536F47"/>
    <w:rsid w:val="00540843"/>
    <w:rsid w:val="00541685"/>
    <w:rsid w:val="00542E32"/>
    <w:rsid w:val="005458BB"/>
    <w:rsid w:val="00545A8D"/>
    <w:rsid w:val="00545D19"/>
    <w:rsid w:val="005479C8"/>
    <w:rsid w:val="00560106"/>
    <w:rsid w:val="005608B2"/>
    <w:rsid w:val="005611DC"/>
    <w:rsid w:val="0056205E"/>
    <w:rsid w:val="00564BDB"/>
    <w:rsid w:val="00564F27"/>
    <w:rsid w:val="00565956"/>
    <w:rsid w:val="00566A46"/>
    <w:rsid w:val="00567EB2"/>
    <w:rsid w:val="00571265"/>
    <w:rsid w:val="0057200E"/>
    <w:rsid w:val="005723AA"/>
    <w:rsid w:val="00572E16"/>
    <w:rsid w:val="005730AD"/>
    <w:rsid w:val="00573C54"/>
    <w:rsid w:val="00574D3A"/>
    <w:rsid w:val="005766D4"/>
    <w:rsid w:val="00577924"/>
    <w:rsid w:val="00580254"/>
    <w:rsid w:val="0058246B"/>
    <w:rsid w:val="00584142"/>
    <w:rsid w:val="00584296"/>
    <w:rsid w:val="005842A4"/>
    <w:rsid w:val="00584C36"/>
    <w:rsid w:val="00587B7D"/>
    <w:rsid w:val="00587E25"/>
    <w:rsid w:val="00587EE2"/>
    <w:rsid w:val="00587F52"/>
    <w:rsid w:val="00590936"/>
    <w:rsid w:val="005910DB"/>
    <w:rsid w:val="00591F35"/>
    <w:rsid w:val="0059213F"/>
    <w:rsid w:val="00592D04"/>
    <w:rsid w:val="00592D47"/>
    <w:rsid w:val="00593644"/>
    <w:rsid w:val="00593EF3"/>
    <w:rsid w:val="00594012"/>
    <w:rsid w:val="00594512"/>
    <w:rsid w:val="00594795"/>
    <w:rsid w:val="00595187"/>
    <w:rsid w:val="00596218"/>
    <w:rsid w:val="005969B4"/>
    <w:rsid w:val="00596A9D"/>
    <w:rsid w:val="005971D1"/>
    <w:rsid w:val="005A063F"/>
    <w:rsid w:val="005A0878"/>
    <w:rsid w:val="005A10B6"/>
    <w:rsid w:val="005A309E"/>
    <w:rsid w:val="005A38C7"/>
    <w:rsid w:val="005A6AEB"/>
    <w:rsid w:val="005B4531"/>
    <w:rsid w:val="005B7F0D"/>
    <w:rsid w:val="005C07BA"/>
    <w:rsid w:val="005C1135"/>
    <w:rsid w:val="005C1872"/>
    <w:rsid w:val="005C1ABA"/>
    <w:rsid w:val="005C1EB7"/>
    <w:rsid w:val="005C26C4"/>
    <w:rsid w:val="005C423E"/>
    <w:rsid w:val="005C6FD1"/>
    <w:rsid w:val="005C791E"/>
    <w:rsid w:val="005D0D2E"/>
    <w:rsid w:val="005D128B"/>
    <w:rsid w:val="005D1842"/>
    <w:rsid w:val="005D1862"/>
    <w:rsid w:val="005D5744"/>
    <w:rsid w:val="005D62CE"/>
    <w:rsid w:val="005E3769"/>
    <w:rsid w:val="005E4019"/>
    <w:rsid w:val="005E41CD"/>
    <w:rsid w:val="005E61DF"/>
    <w:rsid w:val="005F0319"/>
    <w:rsid w:val="005F08CA"/>
    <w:rsid w:val="005F0EF6"/>
    <w:rsid w:val="005F141C"/>
    <w:rsid w:val="005F1FD9"/>
    <w:rsid w:val="005F25C5"/>
    <w:rsid w:val="005F27F2"/>
    <w:rsid w:val="005F533B"/>
    <w:rsid w:val="005F5F19"/>
    <w:rsid w:val="005F621A"/>
    <w:rsid w:val="005F67A9"/>
    <w:rsid w:val="00602D52"/>
    <w:rsid w:val="0060419B"/>
    <w:rsid w:val="00604530"/>
    <w:rsid w:val="00605160"/>
    <w:rsid w:val="006057A8"/>
    <w:rsid w:val="0060611A"/>
    <w:rsid w:val="00607A93"/>
    <w:rsid w:val="006102BD"/>
    <w:rsid w:val="006105C5"/>
    <w:rsid w:val="006113F9"/>
    <w:rsid w:val="00611886"/>
    <w:rsid w:val="00611EC3"/>
    <w:rsid w:val="006126E5"/>
    <w:rsid w:val="00612B68"/>
    <w:rsid w:val="006146B7"/>
    <w:rsid w:val="00614D3C"/>
    <w:rsid w:val="00615B53"/>
    <w:rsid w:val="006163D5"/>
    <w:rsid w:val="00620BB5"/>
    <w:rsid w:val="00622B6A"/>
    <w:rsid w:val="0062300C"/>
    <w:rsid w:val="006231D7"/>
    <w:rsid w:val="006238AA"/>
    <w:rsid w:val="00623C1C"/>
    <w:rsid w:val="00623D92"/>
    <w:rsid w:val="006240A1"/>
    <w:rsid w:val="006243BF"/>
    <w:rsid w:val="0062614A"/>
    <w:rsid w:val="00626D21"/>
    <w:rsid w:val="00627119"/>
    <w:rsid w:val="00630CFB"/>
    <w:rsid w:val="00632725"/>
    <w:rsid w:val="00633D36"/>
    <w:rsid w:val="00635BDE"/>
    <w:rsid w:val="00636AE5"/>
    <w:rsid w:val="00637317"/>
    <w:rsid w:val="00642AEF"/>
    <w:rsid w:val="00643CD8"/>
    <w:rsid w:val="00643DBF"/>
    <w:rsid w:val="006441F1"/>
    <w:rsid w:val="0064487F"/>
    <w:rsid w:val="00644B3F"/>
    <w:rsid w:val="00644C80"/>
    <w:rsid w:val="00646159"/>
    <w:rsid w:val="00650774"/>
    <w:rsid w:val="00650898"/>
    <w:rsid w:val="00651504"/>
    <w:rsid w:val="0065278F"/>
    <w:rsid w:val="00653546"/>
    <w:rsid w:val="006542C8"/>
    <w:rsid w:val="00655E5E"/>
    <w:rsid w:val="0066075F"/>
    <w:rsid w:val="00660F3E"/>
    <w:rsid w:val="0066168F"/>
    <w:rsid w:val="00661DBA"/>
    <w:rsid w:val="00661F12"/>
    <w:rsid w:val="006620BC"/>
    <w:rsid w:val="006624A6"/>
    <w:rsid w:val="00663602"/>
    <w:rsid w:val="00663E56"/>
    <w:rsid w:val="00663F93"/>
    <w:rsid w:val="006658B6"/>
    <w:rsid w:val="006668AA"/>
    <w:rsid w:val="006669E2"/>
    <w:rsid w:val="00666A48"/>
    <w:rsid w:val="00666C29"/>
    <w:rsid w:val="00666D23"/>
    <w:rsid w:val="00667DD9"/>
    <w:rsid w:val="00670DA9"/>
    <w:rsid w:val="0067139F"/>
    <w:rsid w:val="006715C7"/>
    <w:rsid w:val="006724AB"/>
    <w:rsid w:val="006738B1"/>
    <w:rsid w:val="00680D16"/>
    <w:rsid w:val="00681587"/>
    <w:rsid w:val="00681D21"/>
    <w:rsid w:val="006822F3"/>
    <w:rsid w:val="006830A0"/>
    <w:rsid w:val="00683E11"/>
    <w:rsid w:val="00686AA2"/>
    <w:rsid w:val="00687856"/>
    <w:rsid w:val="00687AEC"/>
    <w:rsid w:val="00687B79"/>
    <w:rsid w:val="00687E84"/>
    <w:rsid w:val="006901E0"/>
    <w:rsid w:val="006917C9"/>
    <w:rsid w:val="00692385"/>
    <w:rsid w:val="006928DB"/>
    <w:rsid w:val="006935D4"/>
    <w:rsid w:val="00694555"/>
    <w:rsid w:val="006962CB"/>
    <w:rsid w:val="00696FBF"/>
    <w:rsid w:val="006A032B"/>
    <w:rsid w:val="006A0D6C"/>
    <w:rsid w:val="006A1135"/>
    <w:rsid w:val="006A15B7"/>
    <w:rsid w:val="006A1A91"/>
    <w:rsid w:val="006A1FBC"/>
    <w:rsid w:val="006A27B5"/>
    <w:rsid w:val="006A2B33"/>
    <w:rsid w:val="006A3AFA"/>
    <w:rsid w:val="006A566D"/>
    <w:rsid w:val="006A63DD"/>
    <w:rsid w:val="006A6522"/>
    <w:rsid w:val="006A6F3E"/>
    <w:rsid w:val="006B0D6E"/>
    <w:rsid w:val="006B12E5"/>
    <w:rsid w:val="006B197B"/>
    <w:rsid w:val="006B335B"/>
    <w:rsid w:val="006B4265"/>
    <w:rsid w:val="006B4DB2"/>
    <w:rsid w:val="006B500C"/>
    <w:rsid w:val="006B51A4"/>
    <w:rsid w:val="006B559B"/>
    <w:rsid w:val="006B5D8D"/>
    <w:rsid w:val="006B797D"/>
    <w:rsid w:val="006C0F4C"/>
    <w:rsid w:val="006C12EB"/>
    <w:rsid w:val="006C1E57"/>
    <w:rsid w:val="006C25FD"/>
    <w:rsid w:val="006C2696"/>
    <w:rsid w:val="006C29FB"/>
    <w:rsid w:val="006C2B12"/>
    <w:rsid w:val="006C31D4"/>
    <w:rsid w:val="006C477D"/>
    <w:rsid w:val="006C550D"/>
    <w:rsid w:val="006C552F"/>
    <w:rsid w:val="006C7E47"/>
    <w:rsid w:val="006D151D"/>
    <w:rsid w:val="006D2E57"/>
    <w:rsid w:val="006D4357"/>
    <w:rsid w:val="006D743D"/>
    <w:rsid w:val="006E06EC"/>
    <w:rsid w:val="006E0F35"/>
    <w:rsid w:val="006E1923"/>
    <w:rsid w:val="006E293C"/>
    <w:rsid w:val="006E2CC3"/>
    <w:rsid w:val="006E3091"/>
    <w:rsid w:val="006E363A"/>
    <w:rsid w:val="006E4693"/>
    <w:rsid w:val="006E5F34"/>
    <w:rsid w:val="006E71A3"/>
    <w:rsid w:val="006E7E5F"/>
    <w:rsid w:val="006F0515"/>
    <w:rsid w:val="006F3042"/>
    <w:rsid w:val="006F4EBB"/>
    <w:rsid w:val="006F4FDD"/>
    <w:rsid w:val="006F61D1"/>
    <w:rsid w:val="006F729B"/>
    <w:rsid w:val="007031B5"/>
    <w:rsid w:val="007051E1"/>
    <w:rsid w:val="007062F3"/>
    <w:rsid w:val="007078BD"/>
    <w:rsid w:val="007078C4"/>
    <w:rsid w:val="00710348"/>
    <w:rsid w:val="00711F6D"/>
    <w:rsid w:val="0071395F"/>
    <w:rsid w:val="0071424A"/>
    <w:rsid w:val="00714382"/>
    <w:rsid w:val="00714E77"/>
    <w:rsid w:val="00714F2F"/>
    <w:rsid w:val="00715127"/>
    <w:rsid w:val="007167FE"/>
    <w:rsid w:val="007169CA"/>
    <w:rsid w:val="007172D5"/>
    <w:rsid w:val="00717FF4"/>
    <w:rsid w:val="0072011F"/>
    <w:rsid w:val="0072098A"/>
    <w:rsid w:val="00720CAD"/>
    <w:rsid w:val="00721841"/>
    <w:rsid w:val="00721B0A"/>
    <w:rsid w:val="00722E7C"/>
    <w:rsid w:val="00724548"/>
    <w:rsid w:val="007245D6"/>
    <w:rsid w:val="00725A0B"/>
    <w:rsid w:val="00726C9D"/>
    <w:rsid w:val="007278E8"/>
    <w:rsid w:val="00730281"/>
    <w:rsid w:val="00730FEE"/>
    <w:rsid w:val="00731E13"/>
    <w:rsid w:val="007323D2"/>
    <w:rsid w:val="00732940"/>
    <w:rsid w:val="00733646"/>
    <w:rsid w:val="007354B7"/>
    <w:rsid w:val="00736FA6"/>
    <w:rsid w:val="007372AF"/>
    <w:rsid w:val="00737E92"/>
    <w:rsid w:val="007411D0"/>
    <w:rsid w:val="00742C5E"/>
    <w:rsid w:val="00744778"/>
    <w:rsid w:val="0074485A"/>
    <w:rsid w:val="00744A4E"/>
    <w:rsid w:val="00746BF2"/>
    <w:rsid w:val="00750C71"/>
    <w:rsid w:val="00752477"/>
    <w:rsid w:val="0075299B"/>
    <w:rsid w:val="0075385C"/>
    <w:rsid w:val="007538A6"/>
    <w:rsid w:val="00753941"/>
    <w:rsid w:val="00753F1B"/>
    <w:rsid w:val="0075528C"/>
    <w:rsid w:val="007556E6"/>
    <w:rsid w:val="007559CA"/>
    <w:rsid w:val="007573B4"/>
    <w:rsid w:val="00757969"/>
    <w:rsid w:val="007600FC"/>
    <w:rsid w:val="0076041E"/>
    <w:rsid w:val="007618E1"/>
    <w:rsid w:val="00761D48"/>
    <w:rsid w:val="00762644"/>
    <w:rsid w:val="00762D01"/>
    <w:rsid w:val="007633A3"/>
    <w:rsid w:val="00763800"/>
    <w:rsid w:val="00764704"/>
    <w:rsid w:val="00764ACA"/>
    <w:rsid w:val="00764F09"/>
    <w:rsid w:val="00765717"/>
    <w:rsid w:val="007657DE"/>
    <w:rsid w:val="00766991"/>
    <w:rsid w:val="00773062"/>
    <w:rsid w:val="007735FE"/>
    <w:rsid w:val="00774FEA"/>
    <w:rsid w:val="00775072"/>
    <w:rsid w:val="007755E0"/>
    <w:rsid w:val="00775AF3"/>
    <w:rsid w:val="00775F98"/>
    <w:rsid w:val="007778D3"/>
    <w:rsid w:val="0078010E"/>
    <w:rsid w:val="00781054"/>
    <w:rsid w:val="00781095"/>
    <w:rsid w:val="00783124"/>
    <w:rsid w:val="00784AA5"/>
    <w:rsid w:val="007851EF"/>
    <w:rsid w:val="00785ACA"/>
    <w:rsid w:val="0078745F"/>
    <w:rsid w:val="00790252"/>
    <w:rsid w:val="00790A7D"/>
    <w:rsid w:val="00791653"/>
    <w:rsid w:val="00792102"/>
    <w:rsid w:val="00792A82"/>
    <w:rsid w:val="00792C93"/>
    <w:rsid w:val="00793496"/>
    <w:rsid w:val="007937A0"/>
    <w:rsid w:val="00793B96"/>
    <w:rsid w:val="007946F0"/>
    <w:rsid w:val="007957D4"/>
    <w:rsid w:val="00796133"/>
    <w:rsid w:val="00797D41"/>
    <w:rsid w:val="007A0225"/>
    <w:rsid w:val="007A056C"/>
    <w:rsid w:val="007A0671"/>
    <w:rsid w:val="007A0BBF"/>
    <w:rsid w:val="007A22FB"/>
    <w:rsid w:val="007A2AB2"/>
    <w:rsid w:val="007A351D"/>
    <w:rsid w:val="007A376D"/>
    <w:rsid w:val="007A6F01"/>
    <w:rsid w:val="007B0ABB"/>
    <w:rsid w:val="007B0D4E"/>
    <w:rsid w:val="007B12AD"/>
    <w:rsid w:val="007B2A9B"/>
    <w:rsid w:val="007B4347"/>
    <w:rsid w:val="007B46CD"/>
    <w:rsid w:val="007B717A"/>
    <w:rsid w:val="007B7A83"/>
    <w:rsid w:val="007B7B4D"/>
    <w:rsid w:val="007C1F23"/>
    <w:rsid w:val="007C1FC8"/>
    <w:rsid w:val="007C3B1A"/>
    <w:rsid w:val="007C5194"/>
    <w:rsid w:val="007C53FB"/>
    <w:rsid w:val="007C550A"/>
    <w:rsid w:val="007C72EB"/>
    <w:rsid w:val="007C7984"/>
    <w:rsid w:val="007C7B10"/>
    <w:rsid w:val="007D3F21"/>
    <w:rsid w:val="007D4D4D"/>
    <w:rsid w:val="007D671E"/>
    <w:rsid w:val="007D6CF9"/>
    <w:rsid w:val="007D7A32"/>
    <w:rsid w:val="007E0AE2"/>
    <w:rsid w:val="007E44A1"/>
    <w:rsid w:val="007E597C"/>
    <w:rsid w:val="007E5C81"/>
    <w:rsid w:val="007E6112"/>
    <w:rsid w:val="007E616A"/>
    <w:rsid w:val="007E662A"/>
    <w:rsid w:val="007E6A6D"/>
    <w:rsid w:val="007E6BA3"/>
    <w:rsid w:val="007E6D8D"/>
    <w:rsid w:val="007E71B5"/>
    <w:rsid w:val="007E74C3"/>
    <w:rsid w:val="007F0E3B"/>
    <w:rsid w:val="007F314A"/>
    <w:rsid w:val="007F3F8C"/>
    <w:rsid w:val="007F633F"/>
    <w:rsid w:val="007F7277"/>
    <w:rsid w:val="00800F33"/>
    <w:rsid w:val="00801A53"/>
    <w:rsid w:val="00802361"/>
    <w:rsid w:val="00802F55"/>
    <w:rsid w:val="0080333F"/>
    <w:rsid w:val="00803AD8"/>
    <w:rsid w:val="00803D14"/>
    <w:rsid w:val="00804856"/>
    <w:rsid w:val="0080776A"/>
    <w:rsid w:val="00810CA2"/>
    <w:rsid w:val="008128E6"/>
    <w:rsid w:val="00812C2F"/>
    <w:rsid w:val="008156AE"/>
    <w:rsid w:val="00816959"/>
    <w:rsid w:val="00816C7E"/>
    <w:rsid w:val="00817546"/>
    <w:rsid w:val="00817AB2"/>
    <w:rsid w:val="00820F0A"/>
    <w:rsid w:val="008227F8"/>
    <w:rsid w:val="00822B0A"/>
    <w:rsid w:val="00822F99"/>
    <w:rsid w:val="00823C6D"/>
    <w:rsid w:val="0082414B"/>
    <w:rsid w:val="00824555"/>
    <w:rsid w:val="00825263"/>
    <w:rsid w:val="00825280"/>
    <w:rsid w:val="00831BA5"/>
    <w:rsid w:val="00832119"/>
    <w:rsid w:val="0083283C"/>
    <w:rsid w:val="0083339C"/>
    <w:rsid w:val="00833E06"/>
    <w:rsid w:val="008369E6"/>
    <w:rsid w:val="00837047"/>
    <w:rsid w:val="008403AC"/>
    <w:rsid w:val="00843923"/>
    <w:rsid w:val="00845B50"/>
    <w:rsid w:val="00845D56"/>
    <w:rsid w:val="00846564"/>
    <w:rsid w:val="008475DA"/>
    <w:rsid w:val="00847B2B"/>
    <w:rsid w:val="008504E6"/>
    <w:rsid w:val="00850A79"/>
    <w:rsid w:val="00851FAB"/>
    <w:rsid w:val="00853F49"/>
    <w:rsid w:val="00853FAA"/>
    <w:rsid w:val="00857A60"/>
    <w:rsid w:val="00860E72"/>
    <w:rsid w:val="00862A97"/>
    <w:rsid w:val="00865041"/>
    <w:rsid w:val="0086758D"/>
    <w:rsid w:val="00867F1D"/>
    <w:rsid w:val="008705D2"/>
    <w:rsid w:val="00870BB2"/>
    <w:rsid w:val="00872114"/>
    <w:rsid w:val="008744A9"/>
    <w:rsid w:val="00874848"/>
    <w:rsid w:val="008751EB"/>
    <w:rsid w:val="00875FDB"/>
    <w:rsid w:val="00876541"/>
    <w:rsid w:val="00876914"/>
    <w:rsid w:val="00877199"/>
    <w:rsid w:val="00877850"/>
    <w:rsid w:val="0087786B"/>
    <w:rsid w:val="00877A9A"/>
    <w:rsid w:val="00877F76"/>
    <w:rsid w:val="0088070C"/>
    <w:rsid w:val="0088080D"/>
    <w:rsid w:val="00881AF6"/>
    <w:rsid w:val="00881C58"/>
    <w:rsid w:val="00883B34"/>
    <w:rsid w:val="00883F13"/>
    <w:rsid w:val="008849A6"/>
    <w:rsid w:val="00885D89"/>
    <w:rsid w:val="008860BC"/>
    <w:rsid w:val="008863D4"/>
    <w:rsid w:val="00886E07"/>
    <w:rsid w:val="00890B96"/>
    <w:rsid w:val="00892A35"/>
    <w:rsid w:val="0089442F"/>
    <w:rsid w:val="008A2595"/>
    <w:rsid w:val="008A26B8"/>
    <w:rsid w:val="008A2F4E"/>
    <w:rsid w:val="008A39A3"/>
    <w:rsid w:val="008A433E"/>
    <w:rsid w:val="008A6DD1"/>
    <w:rsid w:val="008A74BC"/>
    <w:rsid w:val="008B075E"/>
    <w:rsid w:val="008B10E5"/>
    <w:rsid w:val="008B30F0"/>
    <w:rsid w:val="008B3A77"/>
    <w:rsid w:val="008B3B47"/>
    <w:rsid w:val="008B4A32"/>
    <w:rsid w:val="008B4CF7"/>
    <w:rsid w:val="008B4F46"/>
    <w:rsid w:val="008B527D"/>
    <w:rsid w:val="008B780D"/>
    <w:rsid w:val="008C047B"/>
    <w:rsid w:val="008C1535"/>
    <w:rsid w:val="008C251C"/>
    <w:rsid w:val="008C3248"/>
    <w:rsid w:val="008C3C4C"/>
    <w:rsid w:val="008C46F8"/>
    <w:rsid w:val="008C51FC"/>
    <w:rsid w:val="008C5E7A"/>
    <w:rsid w:val="008C6412"/>
    <w:rsid w:val="008C6CEA"/>
    <w:rsid w:val="008D095C"/>
    <w:rsid w:val="008D26C0"/>
    <w:rsid w:val="008D3AA8"/>
    <w:rsid w:val="008D5972"/>
    <w:rsid w:val="008D5E04"/>
    <w:rsid w:val="008D7030"/>
    <w:rsid w:val="008D74BF"/>
    <w:rsid w:val="008E0E12"/>
    <w:rsid w:val="008E2917"/>
    <w:rsid w:val="008E41E9"/>
    <w:rsid w:val="008E4BF5"/>
    <w:rsid w:val="008E5594"/>
    <w:rsid w:val="008E5A31"/>
    <w:rsid w:val="008E627B"/>
    <w:rsid w:val="008E6A63"/>
    <w:rsid w:val="008E6BEE"/>
    <w:rsid w:val="008F12FC"/>
    <w:rsid w:val="008F2FE5"/>
    <w:rsid w:val="008F3AD7"/>
    <w:rsid w:val="008F46E8"/>
    <w:rsid w:val="008F5E2E"/>
    <w:rsid w:val="008F6FF9"/>
    <w:rsid w:val="00900205"/>
    <w:rsid w:val="00900BC1"/>
    <w:rsid w:val="0090310A"/>
    <w:rsid w:val="0090385F"/>
    <w:rsid w:val="00907B1E"/>
    <w:rsid w:val="00910F4D"/>
    <w:rsid w:val="00912001"/>
    <w:rsid w:val="009120DB"/>
    <w:rsid w:val="00913A2A"/>
    <w:rsid w:val="00913BA8"/>
    <w:rsid w:val="009158BF"/>
    <w:rsid w:val="00915CDE"/>
    <w:rsid w:val="00917D0A"/>
    <w:rsid w:val="00920A80"/>
    <w:rsid w:val="009226F0"/>
    <w:rsid w:val="00922CCC"/>
    <w:rsid w:val="009255A9"/>
    <w:rsid w:val="009277EA"/>
    <w:rsid w:val="009311DC"/>
    <w:rsid w:val="00933447"/>
    <w:rsid w:val="0093678D"/>
    <w:rsid w:val="009372A8"/>
    <w:rsid w:val="009376E1"/>
    <w:rsid w:val="00937BA8"/>
    <w:rsid w:val="00950BE1"/>
    <w:rsid w:val="0095118E"/>
    <w:rsid w:val="0095134B"/>
    <w:rsid w:val="009519CA"/>
    <w:rsid w:val="009523CA"/>
    <w:rsid w:val="00953006"/>
    <w:rsid w:val="009538BD"/>
    <w:rsid w:val="00953F00"/>
    <w:rsid w:val="009549E7"/>
    <w:rsid w:val="00954DAB"/>
    <w:rsid w:val="00955B57"/>
    <w:rsid w:val="00957AF0"/>
    <w:rsid w:val="00960BE0"/>
    <w:rsid w:val="009618C2"/>
    <w:rsid w:val="00962243"/>
    <w:rsid w:val="009626F6"/>
    <w:rsid w:val="009631A6"/>
    <w:rsid w:val="00963D91"/>
    <w:rsid w:val="0096476D"/>
    <w:rsid w:val="00965628"/>
    <w:rsid w:val="00970EAF"/>
    <w:rsid w:val="009711DD"/>
    <w:rsid w:val="0097344B"/>
    <w:rsid w:val="00974DC7"/>
    <w:rsid w:val="00977B39"/>
    <w:rsid w:val="0098135D"/>
    <w:rsid w:val="00981AB7"/>
    <w:rsid w:val="00982389"/>
    <w:rsid w:val="00983D5A"/>
    <w:rsid w:val="0098449B"/>
    <w:rsid w:val="00984F5E"/>
    <w:rsid w:val="0098531B"/>
    <w:rsid w:val="00986193"/>
    <w:rsid w:val="00986EC4"/>
    <w:rsid w:val="00987CF6"/>
    <w:rsid w:val="009902EB"/>
    <w:rsid w:val="009906A4"/>
    <w:rsid w:val="00991228"/>
    <w:rsid w:val="00994E0E"/>
    <w:rsid w:val="009964EB"/>
    <w:rsid w:val="00997214"/>
    <w:rsid w:val="009A142A"/>
    <w:rsid w:val="009A1C05"/>
    <w:rsid w:val="009A21B5"/>
    <w:rsid w:val="009A2D37"/>
    <w:rsid w:val="009A5615"/>
    <w:rsid w:val="009A6142"/>
    <w:rsid w:val="009B02DB"/>
    <w:rsid w:val="009B235E"/>
    <w:rsid w:val="009B24FC"/>
    <w:rsid w:val="009B2524"/>
    <w:rsid w:val="009B2B24"/>
    <w:rsid w:val="009B2E04"/>
    <w:rsid w:val="009B2F28"/>
    <w:rsid w:val="009B3662"/>
    <w:rsid w:val="009B394B"/>
    <w:rsid w:val="009B546C"/>
    <w:rsid w:val="009B7603"/>
    <w:rsid w:val="009C055F"/>
    <w:rsid w:val="009C2D6B"/>
    <w:rsid w:val="009C44D9"/>
    <w:rsid w:val="009C4734"/>
    <w:rsid w:val="009C5273"/>
    <w:rsid w:val="009C55B7"/>
    <w:rsid w:val="009C66ED"/>
    <w:rsid w:val="009C6B38"/>
    <w:rsid w:val="009C7189"/>
    <w:rsid w:val="009C7214"/>
    <w:rsid w:val="009D0006"/>
    <w:rsid w:val="009D1179"/>
    <w:rsid w:val="009D2B1B"/>
    <w:rsid w:val="009D2B82"/>
    <w:rsid w:val="009D427F"/>
    <w:rsid w:val="009D5C5A"/>
    <w:rsid w:val="009D66AA"/>
    <w:rsid w:val="009D6AB7"/>
    <w:rsid w:val="009D6C86"/>
    <w:rsid w:val="009E1229"/>
    <w:rsid w:val="009E14D0"/>
    <w:rsid w:val="009E1E10"/>
    <w:rsid w:val="009E4498"/>
    <w:rsid w:val="009E520E"/>
    <w:rsid w:val="009E6195"/>
    <w:rsid w:val="009F0180"/>
    <w:rsid w:val="009F039B"/>
    <w:rsid w:val="009F3114"/>
    <w:rsid w:val="009F3B5A"/>
    <w:rsid w:val="009F3C4B"/>
    <w:rsid w:val="009F3FEC"/>
    <w:rsid w:val="009F5DB5"/>
    <w:rsid w:val="009F663F"/>
    <w:rsid w:val="00A00BFF"/>
    <w:rsid w:val="00A03DD0"/>
    <w:rsid w:val="00A04227"/>
    <w:rsid w:val="00A05B76"/>
    <w:rsid w:val="00A07F34"/>
    <w:rsid w:val="00A10911"/>
    <w:rsid w:val="00A116E2"/>
    <w:rsid w:val="00A11DE0"/>
    <w:rsid w:val="00A12399"/>
    <w:rsid w:val="00A123AF"/>
    <w:rsid w:val="00A12906"/>
    <w:rsid w:val="00A1344C"/>
    <w:rsid w:val="00A142E7"/>
    <w:rsid w:val="00A14670"/>
    <w:rsid w:val="00A162EE"/>
    <w:rsid w:val="00A17085"/>
    <w:rsid w:val="00A208CA"/>
    <w:rsid w:val="00A22442"/>
    <w:rsid w:val="00A23AD2"/>
    <w:rsid w:val="00A25100"/>
    <w:rsid w:val="00A25D03"/>
    <w:rsid w:val="00A30507"/>
    <w:rsid w:val="00A30A23"/>
    <w:rsid w:val="00A31AFE"/>
    <w:rsid w:val="00A32A86"/>
    <w:rsid w:val="00A33098"/>
    <w:rsid w:val="00A34F8E"/>
    <w:rsid w:val="00A359ED"/>
    <w:rsid w:val="00A36745"/>
    <w:rsid w:val="00A36E05"/>
    <w:rsid w:val="00A37479"/>
    <w:rsid w:val="00A37AD3"/>
    <w:rsid w:val="00A404B0"/>
    <w:rsid w:val="00A406C0"/>
    <w:rsid w:val="00A4184C"/>
    <w:rsid w:val="00A41954"/>
    <w:rsid w:val="00A41E5A"/>
    <w:rsid w:val="00A42426"/>
    <w:rsid w:val="00A424CB"/>
    <w:rsid w:val="00A42686"/>
    <w:rsid w:val="00A431F1"/>
    <w:rsid w:val="00A4383A"/>
    <w:rsid w:val="00A439C7"/>
    <w:rsid w:val="00A44009"/>
    <w:rsid w:val="00A455A5"/>
    <w:rsid w:val="00A455AE"/>
    <w:rsid w:val="00A4659A"/>
    <w:rsid w:val="00A5071F"/>
    <w:rsid w:val="00A51939"/>
    <w:rsid w:val="00A54B5C"/>
    <w:rsid w:val="00A54F7E"/>
    <w:rsid w:val="00A557D2"/>
    <w:rsid w:val="00A55C51"/>
    <w:rsid w:val="00A574A1"/>
    <w:rsid w:val="00A6066C"/>
    <w:rsid w:val="00A625C5"/>
    <w:rsid w:val="00A627D8"/>
    <w:rsid w:val="00A62CEB"/>
    <w:rsid w:val="00A64584"/>
    <w:rsid w:val="00A649C3"/>
    <w:rsid w:val="00A649F9"/>
    <w:rsid w:val="00A67C6F"/>
    <w:rsid w:val="00A70043"/>
    <w:rsid w:val="00A70700"/>
    <w:rsid w:val="00A70AEB"/>
    <w:rsid w:val="00A71FC4"/>
    <w:rsid w:val="00A72F50"/>
    <w:rsid w:val="00A73B4C"/>
    <w:rsid w:val="00A73C64"/>
    <w:rsid w:val="00A7539D"/>
    <w:rsid w:val="00A767B2"/>
    <w:rsid w:val="00A76CEA"/>
    <w:rsid w:val="00A7728B"/>
    <w:rsid w:val="00A77428"/>
    <w:rsid w:val="00A77DCE"/>
    <w:rsid w:val="00A82798"/>
    <w:rsid w:val="00A827E0"/>
    <w:rsid w:val="00A845C9"/>
    <w:rsid w:val="00A850E6"/>
    <w:rsid w:val="00A85A4D"/>
    <w:rsid w:val="00A870DD"/>
    <w:rsid w:val="00A875B6"/>
    <w:rsid w:val="00A87687"/>
    <w:rsid w:val="00A87F67"/>
    <w:rsid w:val="00A90371"/>
    <w:rsid w:val="00A90B69"/>
    <w:rsid w:val="00A90B7F"/>
    <w:rsid w:val="00A9127B"/>
    <w:rsid w:val="00A951B8"/>
    <w:rsid w:val="00A958BF"/>
    <w:rsid w:val="00AA4130"/>
    <w:rsid w:val="00AA44D6"/>
    <w:rsid w:val="00AA569B"/>
    <w:rsid w:val="00AA5F97"/>
    <w:rsid w:val="00AA642D"/>
    <w:rsid w:val="00AA6FD2"/>
    <w:rsid w:val="00AB058A"/>
    <w:rsid w:val="00AB101E"/>
    <w:rsid w:val="00AB186B"/>
    <w:rsid w:val="00AB3008"/>
    <w:rsid w:val="00AB5530"/>
    <w:rsid w:val="00AB6BFB"/>
    <w:rsid w:val="00AB70B7"/>
    <w:rsid w:val="00AB73C2"/>
    <w:rsid w:val="00AB7C70"/>
    <w:rsid w:val="00AC0090"/>
    <w:rsid w:val="00AC134B"/>
    <w:rsid w:val="00AC170A"/>
    <w:rsid w:val="00AC32E0"/>
    <w:rsid w:val="00AD0E4A"/>
    <w:rsid w:val="00AD212A"/>
    <w:rsid w:val="00AD7B2C"/>
    <w:rsid w:val="00AE0043"/>
    <w:rsid w:val="00AE2646"/>
    <w:rsid w:val="00AE2712"/>
    <w:rsid w:val="00AE280C"/>
    <w:rsid w:val="00AE2DFB"/>
    <w:rsid w:val="00AE411F"/>
    <w:rsid w:val="00AE435D"/>
    <w:rsid w:val="00AE46E5"/>
    <w:rsid w:val="00AE47FD"/>
    <w:rsid w:val="00AE5463"/>
    <w:rsid w:val="00AE5DA9"/>
    <w:rsid w:val="00AE68FB"/>
    <w:rsid w:val="00AE77A5"/>
    <w:rsid w:val="00AF24F7"/>
    <w:rsid w:val="00AF25B1"/>
    <w:rsid w:val="00AF2E95"/>
    <w:rsid w:val="00AF3769"/>
    <w:rsid w:val="00AF3B2F"/>
    <w:rsid w:val="00AF4174"/>
    <w:rsid w:val="00AF551A"/>
    <w:rsid w:val="00AF6BA0"/>
    <w:rsid w:val="00AF75ED"/>
    <w:rsid w:val="00B000CC"/>
    <w:rsid w:val="00B00609"/>
    <w:rsid w:val="00B05829"/>
    <w:rsid w:val="00B059E3"/>
    <w:rsid w:val="00B05DCB"/>
    <w:rsid w:val="00B05F59"/>
    <w:rsid w:val="00B06281"/>
    <w:rsid w:val="00B062D0"/>
    <w:rsid w:val="00B11956"/>
    <w:rsid w:val="00B119AC"/>
    <w:rsid w:val="00B12DC4"/>
    <w:rsid w:val="00B16033"/>
    <w:rsid w:val="00B217E3"/>
    <w:rsid w:val="00B21964"/>
    <w:rsid w:val="00B22771"/>
    <w:rsid w:val="00B228FC"/>
    <w:rsid w:val="00B24C45"/>
    <w:rsid w:val="00B26536"/>
    <w:rsid w:val="00B26681"/>
    <w:rsid w:val="00B30810"/>
    <w:rsid w:val="00B332BD"/>
    <w:rsid w:val="00B34C3B"/>
    <w:rsid w:val="00B34E9B"/>
    <w:rsid w:val="00B36F24"/>
    <w:rsid w:val="00B4205A"/>
    <w:rsid w:val="00B43385"/>
    <w:rsid w:val="00B44179"/>
    <w:rsid w:val="00B4494B"/>
    <w:rsid w:val="00B45A7E"/>
    <w:rsid w:val="00B4643C"/>
    <w:rsid w:val="00B46CDD"/>
    <w:rsid w:val="00B51721"/>
    <w:rsid w:val="00B517F3"/>
    <w:rsid w:val="00B51A6D"/>
    <w:rsid w:val="00B51DD7"/>
    <w:rsid w:val="00B51E53"/>
    <w:rsid w:val="00B531F7"/>
    <w:rsid w:val="00B532C3"/>
    <w:rsid w:val="00B53EBE"/>
    <w:rsid w:val="00B558E5"/>
    <w:rsid w:val="00B564EF"/>
    <w:rsid w:val="00B57041"/>
    <w:rsid w:val="00B6197C"/>
    <w:rsid w:val="00B626D5"/>
    <w:rsid w:val="00B62D23"/>
    <w:rsid w:val="00B631B0"/>
    <w:rsid w:val="00B63239"/>
    <w:rsid w:val="00B6405F"/>
    <w:rsid w:val="00B641CE"/>
    <w:rsid w:val="00B659E1"/>
    <w:rsid w:val="00B66202"/>
    <w:rsid w:val="00B67036"/>
    <w:rsid w:val="00B678C2"/>
    <w:rsid w:val="00B67B6D"/>
    <w:rsid w:val="00B67DF0"/>
    <w:rsid w:val="00B71A8B"/>
    <w:rsid w:val="00B71B4A"/>
    <w:rsid w:val="00B71FF3"/>
    <w:rsid w:val="00B7264A"/>
    <w:rsid w:val="00B72BD3"/>
    <w:rsid w:val="00B7412B"/>
    <w:rsid w:val="00B74251"/>
    <w:rsid w:val="00B74303"/>
    <w:rsid w:val="00B769A3"/>
    <w:rsid w:val="00B77032"/>
    <w:rsid w:val="00B77112"/>
    <w:rsid w:val="00B77C68"/>
    <w:rsid w:val="00B80006"/>
    <w:rsid w:val="00B80E54"/>
    <w:rsid w:val="00B8206C"/>
    <w:rsid w:val="00B82381"/>
    <w:rsid w:val="00B83125"/>
    <w:rsid w:val="00B8662A"/>
    <w:rsid w:val="00B8743F"/>
    <w:rsid w:val="00B87C91"/>
    <w:rsid w:val="00B9165B"/>
    <w:rsid w:val="00B95A7D"/>
    <w:rsid w:val="00B966D1"/>
    <w:rsid w:val="00B96AC2"/>
    <w:rsid w:val="00B97B7E"/>
    <w:rsid w:val="00B97FB3"/>
    <w:rsid w:val="00BA0298"/>
    <w:rsid w:val="00BA08CA"/>
    <w:rsid w:val="00BA0A6B"/>
    <w:rsid w:val="00BA0CC9"/>
    <w:rsid w:val="00BA3AAE"/>
    <w:rsid w:val="00BA3AEC"/>
    <w:rsid w:val="00BA4604"/>
    <w:rsid w:val="00BA4AF3"/>
    <w:rsid w:val="00BA4F38"/>
    <w:rsid w:val="00BB0786"/>
    <w:rsid w:val="00BB0C51"/>
    <w:rsid w:val="00BB17D9"/>
    <w:rsid w:val="00BB21C5"/>
    <w:rsid w:val="00BB2B1B"/>
    <w:rsid w:val="00BB3168"/>
    <w:rsid w:val="00BB3275"/>
    <w:rsid w:val="00BB57AB"/>
    <w:rsid w:val="00BB6203"/>
    <w:rsid w:val="00BB6271"/>
    <w:rsid w:val="00BB6B26"/>
    <w:rsid w:val="00BB7F53"/>
    <w:rsid w:val="00BC0271"/>
    <w:rsid w:val="00BC1E1A"/>
    <w:rsid w:val="00BC2E25"/>
    <w:rsid w:val="00BC3FC6"/>
    <w:rsid w:val="00BC4281"/>
    <w:rsid w:val="00BC55E4"/>
    <w:rsid w:val="00BC6031"/>
    <w:rsid w:val="00BC6747"/>
    <w:rsid w:val="00BC793E"/>
    <w:rsid w:val="00BD079E"/>
    <w:rsid w:val="00BD1177"/>
    <w:rsid w:val="00BD23A2"/>
    <w:rsid w:val="00BD30AC"/>
    <w:rsid w:val="00BD3426"/>
    <w:rsid w:val="00BD37D7"/>
    <w:rsid w:val="00BD5DB9"/>
    <w:rsid w:val="00BD6832"/>
    <w:rsid w:val="00BD6E77"/>
    <w:rsid w:val="00BE0A89"/>
    <w:rsid w:val="00BE112A"/>
    <w:rsid w:val="00BE2C98"/>
    <w:rsid w:val="00BE3074"/>
    <w:rsid w:val="00BE3121"/>
    <w:rsid w:val="00BE5DC3"/>
    <w:rsid w:val="00BE5DE5"/>
    <w:rsid w:val="00BF141D"/>
    <w:rsid w:val="00BF47D1"/>
    <w:rsid w:val="00BF55D2"/>
    <w:rsid w:val="00BF5705"/>
    <w:rsid w:val="00BF60AA"/>
    <w:rsid w:val="00BF73BD"/>
    <w:rsid w:val="00C01B14"/>
    <w:rsid w:val="00C036B3"/>
    <w:rsid w:val="00C03CA7"/>
    <w:rsid w:val="00C043DE"/>
    <w:rsid w:val="00C04D00"/>
    <w:rsid w:val="00C07C89"/>
    <w:rsid w:val="00C10D47"/>
    <w:rsid w:val="00C11B37"/>
    <w:rsid w:val="00C12449"/>
    <w:rsid w:val="00C124A5"/>
    <w:rsid w:val="00C13228"/>
    <w:rsid w:val="00C13485"/>
    <w:rsid w:val="00C13C34"/>
    <w:rsid w:val="00C144AC"/>
    <w:rsid w:val="00C17D66"/>
    <w:rsid w:val="00C17DA8"/>
    <w:rsid w:val="00C2012C"/>
    <w:rsid w:val="00C20956"/>
    <w:rsid w:val="00C21A53"/>
    <w:rsid w:val="00C24C67"/>
    <w:rsid w:val="00C25013"/>
    <w:rsid w:val="00C26B09"/>
    <w:rsid w:val="00C27198"/>
    <w:rsid w:val="00C27970"/>
    <w:rsid w:val="00C31479"/>
    <w:rsid w:val="00C32A5B"/>
    <w:rsid w:val="00C32EC8"/>
    <w:rsid w:val="00C339E9"/>
    <w:rsid w:val="00C340A7"/>
    <w:rsid w:val="00C34951"/>
    <w:rsid w:val="00C34C07"/>
    <w:rsid w:val="00C36819"/>
    <w:rsid w:val="00C40071"/>
    <w:rsid w:val="00C40A36"/>
    <w:rsid w:val="00C4231A"/>
    <w:rsid w:val="00C432D9"/>
    <w:rsid w:val="00C437E4"/>
    <w:rsid w:val="00C4438C"/>
    <w:rsid w:val="00C44AA7"/>
    <w:rsid w:val="00C450FC"/>
    <w:rsid w:val="00C47452"/>
    <w:rsid w:val="00C47818"/>
    <w:rsid w:val="00C47C7B"/>
    <w:rsid w:val="00C50EB2"/>
    <w:rsid w:val="00C52E9D"/>
    <w:rsid w:val="00C53F96"/>
    <w:rsid w:val="00C54311"/>
    <w:rsid w:val="00C5505E"/>
    <w:rsid w:val="00C55CEF"/>
    <w:rsid w:val="00C55F6F"/>
    <w:rsid w:val="00C574A1"/>
    <w:rsid w:val="00C64A8D"/>
    <w:rsid w:val="00C6571D"/>
    <w:rsid w:val="00C65FE6"/>
    <w:rsid w:val="00C66793"/>
    <w:rsid w:val="00C70907"/>
    <w:rsid w:val="00C72799"/>
    <w:rsid w:val="00C72F30"/>
    <w:rsid w:val="00C7375E"/>
    <w:rsid w:val="00C7418B"/>
    <w:rsid w:val="00C75CCD"/>
    <w:rsid w:val="00C76092"/>
    <w:rsid w:val="00C77405"/>
    <w:rsid w:val="00C8113C"/>
    <w:rsid w:val="00C81337"/>
    <w:rsid w:val="00C83F7B"/>
    <w:rsid w:val="00C83FA7"/>
    <w:rsid w:val="00C850C3"/>
    <w:rsid w:val="00C86684"/>
    <w:rsid w:val="00C905DA"/>
    <w:rsid w:val="00C91D99"/>
    <w:rsid w:val="00C91F47"/>
    <w:rsid w:val="00C92AF4"/>
    <w:rsid w:val="00C95441"/>
    <w:rsid w:val="00C95D1B"/>
    <w:rsid w:val="00C9659A"/>
    <w:rsid w:val="00C96BBC"/>
    <w:rsid w:val="00C96C34"/>
    <w:rsid w:val="00CA028C"/>
    <w:rsid w:val="00CA0926"/>
    <w:rsid w:val="00CA15A0"/>
    <w:rsid w:val="00CA317A"/>
    <w:rsid w:val="00CA44B5"/>
    <w:rsid w:val="00CA5D70"/>
    <w:rsid w:val="00CA6F07"/>
    <w:rsid w:val="00CA7288"/>
    <w:rsid w:val="00CA77C2"/>
    <w:rsid w:val="00CA7F3E"/>
    <w:rsid w:val="00CB1133"/>
    <w:rsid w:val="00CB67E2"/>
    <w:rsid w:val="00CC0846"/>
    <w:rsid w:val="00CC14DC"/>
    <w:rsid w:val="00CC1AA0"/>
    <w:rsid w:val="00CC2C79"/>
    <w:rsid w:val="00CD0321"/>
    <w:rsid w:val="00CD0C3F"/>
    <w:rsid w:val="00CD1325"/>
    <w:rsid w:val="00CD16F5"/>
    <w:rsid w:val="00CD26FE"/>
    <w:rsid w:val="00CD3104"/>
    <w:rsid w:val="00CD3502"/>
    <w:rsid w:val="00CD5991"/>
    <w:rsid w:val="00CD75CC"/>
    <w:rsid w:val="00CE0015"/>
    <w:rsid w:val="00CE0236"/>
    <w:rsid w:val="00CE0421"/>
    <w:rsid w:val="00CE10BE"/>
    <w:rsid w:val="00CE2430"/>
    <w:rsid w:val="00CE25E8"/>
    <w:rsid w:val="00CE33A7"/>
    <w:rsid w:val="00CE43A4"/>
    <w:rsid w:val="00CE4600"/>
    <w:rsid w:val="00CE5BE4"/>
    <w:rsid w:val="00CE68AC"/>
    <w:rsid w:val="00CE6D10"/>
    <w:rsid w:val="00CE7AA2"/>
    <w:rsid w:val="00CF015C"/>
    <w:rsid w:val="00CF1528"/>
    <w:rsid w:val="00CF15CF"/>
    <w:rsid w:val="00CF1CDB"/>
    <w:rsid w:val="00CF3573"/>
    <w:rsid w:val="00CF3B36"/>
    <w:rsid w:val="00CF6753"/>
    <w:rsid w:val="00CF749E"/>
    <w:rsid w:val="00CF7D81"/>
    <w:rsid w:val="00D01D80"/>
    <w:rsid w:val="00D027EC"/>
    <w:rsid w:val="00D02F44"/>
    <w:rsid w:val="00D04DBF"/>
    <w:rsid w:val="00D06BA0"/>
    <w:rsid w:val="00D07DA4"/>
    <w:rsid w:val="00D07F38"/>
    <w:rsid w:val="00D10ED7"/>
    <w:rsid w:val="00D117BD"/>
    <w:rsid w:val="00D149E6"/>
    <w:rsid w:val="00D15042"/>
    <w:rsid w:val="00D151BA"/>
    <w:rsid w:val="00D1718D"/>
    <w:rsid w:val="00D2011F"/>
    <w:rsid w:val="00D202BE"/>
    <w:rsid w:val="00D21A9C"/>
    <w:rsid w:val="00D22908"/>
    <w:rsid w:val="00D22D61"/>
    <w:rsid w:val="00D23A02"/>
    <w:rsid w:val="00D24033"/>
    <w:rsid w:val="00D24FC8"/>
    <w:rsid w:val="00D25E2E"/>
    <w:rsid w:val="00D2741B"/>
    <w:rsid w:val="00D30CEB"/>
    <w:rsid w:val="00D32883"/>
    <w:rsid w:val="00D331AD"/>
    <w:rsid w:val="00D33203"/>
    <w:rsid w:val="00D349A1"/>
    <w:rsid w:val="00D35490"/>
    <w:rsid w:val="00D35968"/>
    <w:rsid w:val="00D35BE1"/>
    <w:rsid w:val="00D3694C"/>
    <w:rsid w:val="00D37B90"/>
    <w:rsid w:val="00D40696"/>
    <w:rsid w:val="00D417D5"/>
    <w:rsid w:val="00D41C24"/>
    <w:rsid w:val="00D41E0D"/>
    <w:rsid w:val="00D42595"/>
    <w:rsid w:val="00D429B7"/>
    <w:rsid w:val="00D430B6"/>
    <w:rsid w:val="00D44366"/>
    <w:rsid w:val="00D45076"/>
    <w:rsid w:val="00D45C11"/>
    <w:rsid w:val="00D465C8"/>
    <w:rsid w:val="00D4BB6C"/>
    <w:rsid w:val="00D519B1"/>
    <w:rsid w:val="00D51A8B"/>
    <w:rsid w:val="00D51DCA"/>
    <w:rsid w:val="00D51ED7"/>
    <w:rsid w:val="00D52B65"/>
    <w:rsid w:val="00D536E0"/>
    <w:rsid w:val="00D539F8"/>
    <w:rsid w:val="00D55576"/>
    <w:rsid w:val="00D56592"/>
    <w:rsid w:val="00D56830"/>
    <w:rsid w:val="00D56C86"/>
    <w:rsid w:val="00D57A0E"/>
    <w:rsid w:val="00D57B03"/>
    <w:rsid w:val="00D57B68"/>
    <w:rsid w:val="00D601CB"/>
    <w:rsid w:val="00D610E1"/>
    <w:rsid w:val="00D616F3"/>
    <w:rsid w:val="00D617A2"/>
    <w:rsid w:val="00D6187B"/>
    <w:rsid w:val="00D6399D"/>
    <w:rsid w:val="00D64A76"/>
    <w:rsid w:val="00D65216"/>
    <w:rsid w:val="00D659C1"/>
    <w:rsid w:val="00D67F38"/>
    <w:rsid w:val="00D725ED"/>
    <w:rsid w:val="00D74093"/>
    <w:rsid w:val="00D74A29"/>
    <w:rsid w:val="00D754B6"/>
    <w:rsid w:val="00D7564B"/>
    <w:rsid w:val="00D7776B"/>
    <w:rsid w:val="00D806EE"/>
    <w:rsid w:val="00D80CF0"/>
    <w:rsid w:val="00D80EF1"/>
    <w:rsid w:val="00D817DF"/>
    <w:rsid w:val="00D8291F"/>
    <w:rsid w:val="00D82C76"/>
    <w:rsid w:val="00D83A83"/>
    <w:rsid w:val="00D8712A"/>
    <w:rsid w:val="00D91F0C"/>
    <w:rsid w:val="00D93C55"/>
    <w:rsid w:val="00D94B97"/>
    <w:rsid w:val="00D94DD5"/>
    <w:rsid w:val="00D96CFC"/>
    <w:rsid w:val="00D974C0"/>
    <w:rsid w:val="00D97F8C"/>
    <w:rsid w:val="00DA031A"/>
    <w:rsid w:val="00DA148A"/>
    <w:rsid w:val="00DA1B4E"/>
    <w:rsid w:val="00DB1667"/>
    <w:rsid w:val="00DB23A3"/>
    <w:rsid w:val="00DB3015"/>
    <w:rsid w:val="00DB4A3A"/>
    <w:rsid w:val="00DB54BB"/>
    <w:rsid w:val="00DB54DD"/>
    <w:rsid w:val="00DC3EC4"/>
    <w:rsid w:val="00DC52D0"/>
    <w:rsid w:val="00DC6860"/>
    <w:rsid w:val="00DD2110"/>
    <w:rsid w:val="00DD2DFB"/>
    <w:rsid w:val="00DD32C9"/>
    <w:rsid w:val="00DD4827"/>
    <w:rsid w:val="00DD525D"/>
    <w:rsid w:val="00DD60CF"/>
    <w:rsid w:val="00DD6C0F"/>
    <w:rsid w:val="00DE01D0"/>
    <w:rsid w:val="00DE0614"/>
    <w:rsid w:val="00DE2AE6"/>
    <w:rsid w:val="00DE3187"/>
    <w:rsid w:val="00DE59F5"/>
    <w:rsid w:val="00DF15C2"/>
    <w:rsid w:val="00DF2561"/>
    <w:rsid w:val="00DF6ED8"/>
    <w:rsid w:val="00DF78E9"/>
    <w:rsid w:val="00E00A72"/>
    <w:rsid w:val="00E02143"/>
    <w:rsid w:val="00E02C00"/>
    <w:rsid w:val="00E04798"/>
    <w:rsid w:val="00E04AB9"/>
    <w:rsid w:val="00E04E0C"/>
    <w:rsid w:val="00E04F53"/>
    <w:rsid w:val="00E053AA"/>
    <w:rsid w:val="00E05D6B"/>
    <w:rsid w:val="00E06767"/>
    <w:rsid w:val="00E070AF"/>
    <w:rsid w:val="00E07601"/>
    <w:rsid w:val="00E07E0F"/>
    <w:rsid w:val="00E102A4"/>
    <w:rsid w:val="00E102B5"/>
    <w:rsid w:val="00E11270"/>
    <w:rsid w:val="00E12DD4"/>
    <w:rsid w:val="00E1360C"/>
    <w:rsid w:val="00E143E1"/>
    <w:rsid w:val="00E151BD"/>
    <w:rsid w:val="00E152D1"/>
    <w:rsid w:val="00E1761D"/>
    <w:rsid w:val="00E216A3"/>
    <w:rsid w:val="00E23136"/>
    <w:rsid w:val="00E275BF"/>
    <w:rsid w:val="00E27D6F"/>
    <w:rsid w:val="00E30C1E"/>
    <w:rsid w:val="00E30C2B"/>
    <w:rsid w:val="00E31386"/>
    <w:rsid w:val="00E334A6"/>
    <w:rsid w:val="00E3474E"/>
    <w:rsid w:val="00E34972"/>
    <w:rsid w:val="00E352F0"/>
    <w:rsid w:val="00E35C64"/>
    <w:rsid w:val="00E370EA"/>
    <w:rsid w:val="00E3778F"/>
    <w:rsid w:val="00E407A0"/>
    <w:rsid w:val="00E40B4D"/>
    <w:rsid w:val="00E40B9E"/>
    <w:rsid w:val="00E41136"/>
    <w:rsid w:val="00E41821"/>
    <w:rsid w:val="00E42A7F"/>
    <w:rsid w:val="00E43E17"/>
    <w:rsid w:val="00E44B55"/>
    <w:rsid w:val="00E4735B"/>
    <w:rsid w:val="00E47E51"/>
    <w:rsid w:val="00E50F47"/>
    <w:rsid w:val="00E53586"/>
    <w:rsid w:val="00E54014"/>
    <w:rsid w:val="00E542CA"/>
    <w:rsid w:val="00E55193"/>
    <w:rsid w:val="00E60BCA"/>
    <w:rsid w:val="00E60E00"/>
    <w:rsid w:val="00E61058"/>
    <w:rsid w:val="00E614EA"/>
    <w:rsid w:val="00E61941"/>
    <w:rsid w:val="00E61FF9"/>
    <w:rsid w:val="00E63AED"/>
    <w:rsid w:val="00E6507C"/>
    <w:rsid w:val="00E65555"/>
    <w:rsid w:val="00E701E4"/>
    <w:rsid w:val="00E70351"/>
    <w:rsid w:val="00E7109A"/>
    <w:rsid w:val="00E7482D"/>
    <w:rsid w:val="00E75F1C"/>
    <w:rsid w:val="00E76CBB"/>
    <w:rsid w:val="00E77EE0"/>
    <w:rsid w:val="00E805AC"/>
    <w:rsid w:val="00E80605"/>
    <w:rsid w:val="00E81CFF"/>
    <w:rsid w:val="00E82F65"/>
    <w:rsid w:val="00E83897"/>
    <w:rsid w:val="00E83C99"/>
    <w:rsid w:val="00E86445"/>
    <w:rsid w:val="00E86A55"/>
    <w:rsid w:val="00E93413"/>
    <w:rsid w:val="00E93FC5"/>
    <w:rsid w:val="00E974A2"/>
    <w:rsid w:val="00EA0DD6"/>
    <w:rsid w:val="00EA0F0B"/>
    <w:rsid w:val="00EA42A2"/>
    <w:rsid w:val="00EA5F31"/>
    <w:rsid w:val="00EA711B"/>
    <w:rsid w:val="00EA7B6D"/>
    <w:rsid w:val="00EB0954"/>
    <w:rsid w:val="00EB12B7"/>
    <w:rsid w:val="00EB1A12"/>
    <w:rsid w:val="00EB1AD3"/>
    <w:rsid w:val="00EB1C65"/>
    <w:rsid w:val="00EB320C"/>
    <w:rsid w:val="00EB518B"/>
    <w:rsid w:val="00EB52CF"/>
    <w:rsid w:val="00EB5C48"/>
    <w:rsid w:val="00EB72D9"/>
    <w:rsid w:val="00EC0272"/>
    <w:rsid w:val="00EC0B22"/>
    <w:rsid w:val="00EC1E75"/>
    <w:rsid w:val="00EC4EBB"/>
    <w:rsid w:val="00EC7255"/>
    <w:rsid w:val="00ED0B34"/>
    <w:rsid w:val="00ED0E2E"/>
    <w:rsid w:val="00ED1066"/>
    <w:rsid w:val="00ED3478"/>
    <w:rsid w:val="00ED4855"/>
    <w:rsid w:val="00ED4F07"/>
    <w:rsid w:val="00ED5387"/>
    <w:rsid w:val="00ED6064"/>
    <w:rsid w:val="00ED74EA"/>
    <w:rsid w:val="00EE1524"/>
    <w:rsid w:val="00EE314D"/>
    <w:rsid w:val="00EE3D79"/>
    <w:rsid w:val="00EE5A32"/>
    <w:rsid w:val="00EE7518"/>
    <w:rsid w:val="00EE7738"/>
    <w:rsid w:val="00EF11F7"/>
    <w:rsid w:val="00EF2953"/>
    <w:rsid w:val="00EF2C95"/>
    <w:rsid w:val="00EF2E45"/>
    <w:rsid w:val="00EF390F"/>
    <w:rsid w:val="00EF3A71"/>
    <w:rsid w:val="00EF3D40"/>
    <w:rsid w:val="00EF54D6"/>
    <w:rsid w:val="00EF6617"/>
    <w:rsid w:val="00F016F1"/>
    <w:rsid w:val="00F0204E"/>
    <w:rsid w:val="00F03496"/>
    <w:rsid w:val="00F03693"/>
    <w:rsid w:val="00F070FF"/>
    <w:rsid w:val="00F074CA"/>
    <w:rsid w:val="00F07989"/>
    <w:rsid w:val="00F12109"/>
    <w:rsid w:val="00F13213"/>
    <w:rsid w:val="00F134AF"/>
    <w:rsid w:val="00F13F69"/>
    <w:rsid w:val="00F14A6C"/>
    <w:rsid w:val="00F15477"/>
    <w:rsid w:val="00F15BD2"/>
    <w:rsid w:val="00F228A9"/>
    <w:rsid w:val="00F22CFD"/>
    <w:rsid w:val="00F255DD"/>
    <w:rsid w:val="00F25F1F"/>
    <w:rsid w:val="00F25F64"/>
    <w:rsid w:val="00F26167"/>
    <w:rsid w:val="00F26987"/>
    <w:rsid w:val="00F30233"/>
    <w:rsid w:val="00F32F5D"/>
    <w:rsid w:val="00F340A7"/>
    <w:rsid w:val="00F345BF"/>
    <w:rsid w:val="00F37612"/>
    <w:rsid w:val="00F41506"/>
    <w:rsid w:val="00F41DE9"/>
    <w:rsid w:val="00F43458"/>
    <w:rsid w:val="00F4465B"/>
    <w:rsid w:val="00F46666"/>
    <w:rsid w:val="00F46B8A"/>
    <w:rsid w:val="00F50008"/>
    <w:rsid w:val="00F503C2"/>
    <w:rsid w:val="00F50911"/>
    <w:rsid w:val="00F51154"/>
    <w:rsid w:val="00F53C4F"/>
    <w:rsid w:val="00F547CE"/>
    <w:rsid w:val="00F549B4"/>
    <w:rsid w:val="00F555A7"/>
    <w:rsid w:val="00F5638D"/>
    <w:rsid w:val="00F57A1C"/>
    <w:rsid w:val="00F62653"/>
    <w:rsid w:val="00F628BE"/>
    <w:rsid w:val="00F62951"/>
    <w:rsid w:val="00F62DA4"/>
    <w:rsid w:val="00F630D2"/>
    <w:rsid w:val="00F630DD"/>
    <w:rsid w:val="00F6350C"/>
    <w:rsid w:val="00F63D1A"/>
    <w:rsid w:val="00F65536"/>
    <w:rsid w:val="00F65B50"/>
    <w:rsid w:val="00F661E9"/>
    <w:rsid w:val="00F67556"/>
    <w:rsid w:val="00F67FBC"/>
    <w:rsid w:val="00F7089F"/>
    <w:rsid w:val="00F71709"/>
    <w:rsid w:val="00F71B91"/>
    <w:rsid w:val="00F77501"/>
    <w:rsid w:val="00F8235D"/>
    <w:rsid w:val="00F82C81"/>
    <w:rsid w:val="00F83579"/>
    <w:rsid w:val="00F83C8C"/>
    <w:rsid w:val="00F84544"/>
    <w:rsid w:val="00F84A35"/>
    <w:rsid w:val="00F86EEB"/>
    <w:rsid w:val="00F903A0"/>
    <w:rsid w:val="00F90FD2"/>
    <w:rsid w:val="00F94E3F"/>
    <w:rsid w:val="00F95047"/>
    <w:rsid w:val="00F977B9"/>
    <w:rsid w:val="00FA03BA"/>
    <w:rsid w:val="00FA0442"/>
    <w:rsid w:val="00FA0E9D"/>
    <w:rsid w:val="00FA1C02"/>
    <w:rsid w:val="00FA1D19"/>
    <w:rsid w:val="00FA1ED6"/>
    <w:rsid w:val="00FA2306"/>
    <w:rsid w:val="00FA272D"/>
    <w:rsid w:val="00FA2D83"/>
    <w:rsid w:val="00FA3E2F"/>
    <w:rsid w:val="00FA54D9"/>
    <w:rsid w:val="00FA7177"/>
    <w:rsid w:val="00FA7867"/>
    <w:rsid w:val="00FB0F00"/>
    <w:rsid w:val="00FB17B9"/>
    <w:rsid w:val="00FB1B01"/>
    <w:rsid w:val="00FB1B05"/>
    <w:rsid w:val="00FB1C7E"/>
    <w:rsid w:val="00FB307A"/>
    <w:rsid w:val="00FB58ED"/>
    <w:rsid w:val="00FB5C41"/>
    <w:rsid w:val="00FB67C3"/>
    <w:rsid w:val="00FB6D84"/>
    <w:rsid w:val="00FB6DDD"/>
    <w:rsid w:val="00FC21F8"/>
    <w:rsid w:val="00FC3F7E"/>
    <w:rsid w:val="00FC41CC"/>
    <w:rsid w:val="00FC5639"/>
    <w:rsid w:val="00FC5646"/>
    <w:rsid w:val="00FC5F42"/>
    <w:rsid w:val="00FC674F"/>
    <w:rsid w:val="00FC6F2E"/>
    <w:rsid w:val="00FC73C8"/>
    <w:rsid w:val="00FD3E80"/>
    <w:rsid w:val="00FD4A09"/>
    <w:rsid w:val="00FD55F4"/>
    <w:rsid w:val="00FD5855"/>
    <w:rsid w:val="00FD6959"/>
    <w:rsid w:val="00FD6DD1"/>
    <w:rsid w:val="00FD7DB6"/>
    <w:rsid w:val="00FE0733"/>
    <w:rsid w:val="00FE19EA"/>
    <w:rsid w:val="00FE213A"/>
    <w:rsid w:val="00FE2408"/>
    <w:rsid w:val="00FE4FB9"/>
    <w:rsid w:val="00FE5BF0"/>
    <w:rsid w:val="00FE68F6"/>
    <w:rsid w:val="00FE6C68"/>
    <w:rsid w:val="00FE6F9E"/>
    <w:rsid w:val="00FE7B3A"/>
    <w:rsid w:val="00FF05E9"/>
    <w:rsid w:val="00FF143E"/>
    <w:rsid w:val="00FF26F5"/>
    <w:rsid w:val="00FF3B99"/>
    <w:rsid w:val="00FF50EE"/>
    <w:rsid w:val="00FF5215"/>
    <w:rsid w:val="00FF6497"/>
    <w:rsid w:val="00FF6C99"/>
    <w:rsid w:val="00FF73FD"/>
    <w:rsid w:val="00FF7D86"/>
    <w:rsid w:val="010869F7"/>
    <w:rsid w:val="014380C3"/>
    <w:rsid w:val="01510832"/>
    <w:rsid w:val="01CBFDAA"/>
    <w:rsid w:val="01F45352"/>
    <w:rsid w:val="02B3B3A2"/>
    <w:rsid w:val="02D96615"/>
    <w:rsid w:val="02F8FC10"/>
    <w:rsid w:val="03B94912"/>
    <w:rsid w:val="0424987B"/>
    <w:rsid w:val="04B1B799"/>
    <w:rsid w:val="04E9F14A"/>
    <w:rsid w:val="050AB0F2"/>
    <w:rsid w:val="05B2FB83"/>
    <w:rsid w:val="05F6003F"/>
    <w:rsid w:val="06CE04AE"/>
    <w:rsid w:val="06DE7EF1"/>
    <w:rsid w:val="0755E9C3"/>
    <w:rsid w:val="07CDCEF5"/>
    <w:rsid w:val="0864E5CD"/>
    <w:rsid w:val="08830FAD"/>
    <w:rsid w:val="089CDFCF"/>
    <w:rsid w:val="08AA3DD2"/>
    <w:rsid w:val="08B16720"/>
    <w:rsid w:val="092E3C8B"/>
    <w:rsid w:val="0933BCD0"/>
    <w:rsid w:val="09B7036E"/>
    <w:rsid w:val="09C3E626"/>
    <w:rsid w:val="09CFE008"/>
    <w:rsid w:val="0A0F4439"/>
    <w:rsid w:val="0AE2C2AD"/>
    <w:rsid w:val="0BD3495A"/>
    <w:rsid w:val="0C47432E"/>
    <w:rsid w:val="0D1DA40E"/>
    <w:rsid w:val="0D2B1F01"/>
    <w:rsid w:val="0D388E44"/>
    <w:rsid w:val="0D505D7A"/>
    <w:rsid w:val="0D5D8847"/>
    <w:rsid w:val="0D85F3D5"/>
    <w:rsid w:val="0E7F0B55"/>
    <w:rsid w:val="0EABC67B"/>
    <w:rsid w:val="0EDCDBFB"/>
    <w:rsid w:val="0F476206"/>
    <w:rsid w:val="0FB12385"/>
    <w:rsid w:val="0FBF332E"/>
    <w:rsid w:val="103D606A"/>
    <w:rsid w:val="10684DA7"/>
    <w:rsid w:val="10A69C2D"/>
    <w:rsid w:val="10B608D7"/>
    <w:rsid w:val="10F41213"/>
    <w:rsid w:val="1176F014"/>
    <w:rsid w:val="127FC3A0"/>
    <w:rsid w:val="133A0F08"/>
    <w:rsid w:val="14AA9A7E"/>
    <w:rsid w:val="172622EF"/>
    <w:rsid w:val="175B044E"/>
    <w:rsid w:val="17636976"/>
    <w:rsid w:val="176B117F"/>
    <w:rsid w:val="178F96EE"/>
    <w:rsid w:val="1838D15E"/>
    <w:rsid w:val="18763086"/>
    <w:rsid w:val="18CEA469"/>
    <w:rsid w:val="19737BEA"/>
    <w:rsid w:val="198E3751"/>
    <w:rsid w:val="1A09AF61"/>
    <w:rsid w:val="1A4039FD"/>
    <w:rsid w:val="1A910856"/>
    <w:rsid w:val="1A9B4F06"/>
    <w:rsid w:val="1AE0B7FD"/>
    <w:rsid w:val="1B4D79F7"/>
    <w:rsid w:val="1B7B57EE"/>
    <w:rsid w:val="1B9168B3"/>
    <w:rsid w:val="1C20E5D6"/>
    <w:rsid w:val="1C78D394"/>
    <w:rsid w:val="1CA1B082"/>
    <w:rsid w:val="1D78E537"/>
    <w:rsid w:val="1DDD1769"/>
    <w:rsid w:val="1DE6E8BC"/>
    <w:rsid w:val="1DF491A5"/>
    <w:rsid w:val="1EE87909"/>
    <w:rsid w:val="1F0A62A9"/>
    <w:rsid w:val="1F2F8344"/>
    <w:rsid w:val="1F467FFF"/>
    <w:rsid w:val="1F972234"/>
    <w:rsid w:val="20DC92D4"/>
    <w:rsid w:val="20E156E7"/>
    <w:rsid w:val="213ABB2D"/>
    <w:rsid w:val="21411DCF"/>
    <w:rsid w:val="2152BC00"/>
    <w:rsid w:val="22E98FF2"/>
    <w:rsid w:val="22EB8521"/>
    <w:rsid w:val="23F58D4E"/>
    <w:rsid w:val="240396FC"/>
    <w:rsid w:val="243E73FD"/>
    <w:rsid w:val="2446EDE6"/>
    <w:rsid w:val="245CF67C"/>
    <w:rsid w:val="25772F5D"/>
    <w:rsid w:val="25CE6FE0"/>
    <w:rsid w:val="2641D8F8"/>
    <w:rsid w:val="2696B06D"/>
    <w:rsid w:val="26B59E9A"/>
    <w:rsid w:val="26C41E42"/>
    <w:rsid w:val="26E63864"/>
    <w:rsid w:val="26FDE855"/>
    <w:rsid w:val="27C92519"/>
    <w:rsid w:val="284109EF"/>
    <w:rsid w:val="2889BB65"/>
    <w:rsid w:val="2993466B"/>
    <w:rsid w:val="29962468"/>
    <w:rsid w:val="299A3D60"/>
    <w:rsid w:val="2A364717"/>
    <w:rsid w:val="2A782BA7"/>
    <w:rsid w:val="2AF59A62"/>
    <w:rsid w:val="2AF9E628"/>
    <w:rsid w:val="2B0EA4B1"/>
    <w:rsid w:val="2B525FC0"/>
    <w:rsid w:val="2B55B40B"/>
    <w:rsid w:val="2BB3735B"/>
    <w:rsid w:val="2CA77864"/>
    <w:rsid w:val="2CF028BB"/>
    <w:rsid w:val="2D1665D6"/>
    <w:rsid w:val="2D1D50A6"/>
    <w:rsid w:val="2D222DBE"/>
    <w:rsid w:val="2D7C5EAA"/>
    <w:rsid w:val="2DCDEA6A"/>
    <w:rsid w:val="2DD3608D"/>
    <w:rsid w:val="2DDAB8B1"/>
    <w:rsid w:val="2E125CDF"/>
    <w:rsid w:val="2E167BCD"/>
    <w:rsid w:val="2EFFE228"/>
    <w:rsid w:val="2F6B8DBE"/>
    <w:rsid w:val="2FA72F30"/>
    <w:rsid w:val="2FBC10EE"/>
    <w:rsid w:val="2FF9E838"/>
    <w:rsid w:val="30784FD3"/>
    <w:rsid w:val="3181A631"/>
    <w:rsid w:val="31861808"/>
    <w:rsid w:val="31ECC447"/>
    <w:rsid w:val="3242B92B"/>
    <w:rsid w:val="32ACE7B1"/>
    <w:rsid w:val="32F9805D"/>
    <w:rsid w:val="334F384F"/>
    <w:rsid w:val="33801CE1"/>
    <w:rsid w:val="342E8D60"/>
    <w:rsid w:val="34436741"/>
    <w:rsid w:val="34B2BDA3"/>
    <w:rsid w:val="34E9C5DA"/>
    <w:rsid w:val="36B3B657"/>
    <w:rsid w:val="377DCC93"/>
    <w:rsid w:val="37A63F56"/>
    <w:rsid w:val="383EDA95"/>
    <w:rsid w:val="38819ECC"/>
    <w:rsid w:val="38FEF841"/>
    <w:rsid w:val="39236115"/>
    <w:rsid w:val="39C76359"/>
    <w:rsid w:val="39EAD1D9"/>
    <w:rsid w:val="3A0EC800"/>
    <w:rsid w:val="3A94057C"/>
    <w:rsid w:val="3AA9F0DC"/>
    <w:rsid w:val="3AE071F8"/>
    <w:rsid w:val="3B2499C3"/>
    <w:rsid w:val="3B778E05"/>
    <w:rsid w:val="3BABF3D2"/>
    <w:rsid w:val="3BB68EFF"/>
    <w:rsid w:val="3C03005A"/>
    <w:rsid w:val="3C23F14D"/>
    <w:rsid w:val="3C369AED"/>
    <w:rsid w:val="3C8C08D7"/>
    <w:rsid w:val="3CBE4966"/>
    <w:rsid w:val="3CF9E83C"/>
    <w:rsid w:val="3D97587C"/>
    <w:rsid w:val="3E0C363B"/>
    <w:rsid w:val="3E47B85E"/>
    <w:rsid w:val="3E692AFB"/>
    <w:rsid w:val="3E7D35EB"/>
    <w:rsid w:val="3EFE8690"/>
    <w:rsid w:val="3F5DE381"/>
    <w:rsid w:val="3FE12E69"/>
    <w:rsid w:val="3FEB85BB"/>
    <w:rsid w:val="409A7FA2"/>
    <w:rsid w:val="40B2BC48"/>
    <w:rsid w:val="4102BE77"/>
    <w:rsid w:val="4107A308"/>
    <w:rsid w:val="41872391"/>
    <w:rsid w:val="41F7A071"/>
    <w:rsid w:val="420574A4"/>
    <w:rsid w:val="420D042C"/>
    <w:rsid w:val="4234446E"/>
    <w:rsid w:val="42F923C1"/>
    <w:rsid w:val="43243609"/>
    <w:rsid w:val="440A0905"/>
    <w:rsid w:val="44C1FA56"/>
    <w:rsid w:val="44F6DFB9"/>
    <w:rsid w:val="45ABA9B9"/>
    <w:rsid w:val="45C364F9"/>
    <w:rsid w:val="46074ACA"/>
    <w:rsid w:val="462A8838"/>
    <w:rsid w:val="46D7F6EB"/>
    <w:rsid w:val="4767D0D2"/>
    <w:rsid w:val="487444DD"/>
    <w:rsid w:val="48DC07BC"/>
    <w:rsid w:val="48DDA239"/>
    <w:rsid w:val="49052723"/>
    <w:rsid w:val="493F5E1A"/>
    <w:rsid w:val="49B5CB92"/>
    <w:rsid w:val="49E00446"/>
    <w:rsid w:val="4A78ADB4"/>
    <w:rsid w:val="4A96DBF9"/>
    <w:rsid w:val="4A9701D3"/>
    <w:rsid w:val="4AE6B0C4"/>
    <w:rsid w:val="4AFA0D31"/>
    <w:rsid w:val="4BBB7750"/>
    <w:rsid w:val="4C191ED3"/>
    <w:rsid w:val="4C300BF3"/>
    <w:rsid w:val="4D619542"/>
    <w:rsid w:val="4DE7500E"/>
    <w:rsid w:val="4E0AC42B"/>
    <w:rsid w:val="4E418458"/>
    <w:rsid w:val="4E7FC013"/>
    <w:rsid w:val="4F24F228"/>
    <w:rsid w:val="50079897"/>
    <w:rsid w:val="50221B92"/>
    <w:rsid w:val="502652D6"/>
    <w:rsid w:val="512A23E5"/>
    <w:rsid w:val="5160B439"/>
    <w:rsid w:val="51CEBAE8"/>
    <w:rsid w:val="51D3F887"/>
    <w:rsid w:val="52828499"/>
    <w:rsid w:val="529926AF"/>
    <w:rsid w:val="52EC45B5"/>
    <w:rsid w:val="532B78FD"/>
    <w:rsid w:val="5330CD7D"/>
    <w:rsid w:val="5378B66C"/>
    <w:rsid w:val="53BFC69F"/>
    <w:rsid w:val="53DEBFC9"/>
    <w:rsid w:val="53F9EB01"/>
    <w:rsid w:val="5430EBAF"/>
    <w:rsid w:val="54486AE7"/>
    <w:rsid w:val="545008E8"/>
    <w:rsid w:val="54A746D4"/>
    <w:rsid w:val="54F67B33"/>
    <w:rsid w:val="55E57BE1"/>
    <w:rsid w:val="5631ECF0"/>
    <w:rsid w:val="5642C011"/>
    <w:rsid w:val="565BFAF8"/>
    <w:rsid w:val="56608D51"/>
    <w:rsid w:val="568CFD3B"/>
    <w:rsid w:val="56B7E29E"/>
    <w:rsid w:val="56FDCB9A"/>
    <w:rsid w:val="573EE341"/>
    <w:rsid w:val="585EB5EF"/>
    <w:rsid w:val="590B25BB"/>
    <w:rsid w:val="592DF698"/>
    <w:rsid w:val="5A2D823F"/>
    <w:rsid w:val="5A7C3FF0"/>
    <w:rsid w:val="5A9FB928"/>
    <w:rsid w:val="5AADFF36"/>
    <w:rsid w:val="5AFEB2F6"/>
    <w:rsid w:val="5C37459B"/>
    <w:rsid w:val="5C9F8B3B"/>
    <w:rsid w:val="5CCEF6BF"/>
    <w:rsid w:val="5D19F3B7"/>
    <w:rsid w:val="5D3A5F0A"/>
    <w:rsid w:val="5D3C8942"/>
    <w:rsid w:val="5DD30993"/>
    <w:rsid w:val="5EB2AC59"/>
    <w:rsid w:val="5ED54F02"/>
    <w:rsid w:val="5F6B6275"/>
    <w:rsid w:val="5F826FA9"/>
    <w:rsid w:val="5FC72A77"/>
    <w:rsid w:val="5FCA96DC"/>
    <w:rsid w:val="6004CC1A"/>
    <w:rsid w:val="601ED70C"/>
    <w:rsid w:val="606B2FB4"/>
    <w:rsid w:val="61754680"/>
    <w:rsid w:val="620C1F08"/>
    <w:rsid w:val="6234F126"/>
    <w:rsid w:val="62D75DA3"/>
    <w:rsid w:val="62F6BD45"/>
    <w:rsid w:val="635DA4F8"/>
    <w:rsid w:val="64056E31"/>
    <w:rsid w:val="6430113C"/>
    <w:rsid w:val="645C0ED6"/>
    <w:rsid w:val="6475474C"/>
    <w:rsid w:val="64DE2447"/>
    <w:rsid w:val="6536983F"/>
    <w:rsid w:val="65609002"/>
    <w:rsid w:val="6600CC1A"/>
    <w:rsid w:val="66A8ED03"/>
    <w:rsid w:val="66BBF2DB"/>
    <w:rsid w:val="66F06A13"/>
    <w:rsid w:val="6753E9D8"/>
    <w:rsid w:val="67983AF0"/>
    <w:rsid w:val="68126353"/>
    <w:rsid w:val="688B9755"/>
    <w:rsid w:val="68934F81"/>
    <w:rsid w:val="692CCDAD"/>
    <w:rsid w:val="69BFAFCF"/>
    <w:rsid w:val="69C34E94"/>
    <w:rsid w:val="69E784D8"/>
    <w:rsid w:val="6A8F03E0"/>
    <w:rsid w:val="6B506567"/>
    <w:rsid w:val="6BA253DE"/>
    <w:rsid w:val="6BAD670F"/>
    <w:rsid w:val="6C243947"/>
    <w:rsid w:val="6CB1C373"/>
    <w:rsid w:val="6D5B65BD"/>
    <w:rsid w:val="6D9C7C1F"/>
    <w:rsid w:val="6DD1012C"/>
    <w:rsid w:val="6E7235FE"/>
    <w:rsid w:val="6EB13BC1"/>
    <w:rsid w:val="6FC90778"/>
    <w:rsid w:val="70088682"/>
    <w:rsid w:val="70116166"/>
    <w:rsid w:val="7053AF3D"/>
    <w:rsid w:val="70A13B9F"/>
    <w:rsid w:val="70A69C74"/>
    <w:rsid w:val="70B7002F"/>
    <w:rsid w:val="70DC5475"/>
    <w:rsid w:val="70FB0136"/>
    <w:rsid w:val="70FCD0A8"/>
    <w:rsid w:val="71788F85"/>
    <w:rsid w:val="71823026"/>
    <w:rsid w:val="7197875E"/>
    <w:rsid w:val="7274FE15"/>
    <w:rsid w:val="72D4F281"/>
    <w:rsid w:val="72D7A9E3"/>
    <w:rsid w:val="73B6398D"/>
    <w:rsid w:val="73EF5945"/>
    <w:rsid w:val="748F1F67"/>
    <w:rsid w:val="749872B9"/>
    <w:rsid w:val="7518BE9F"/>
    <w:rsid w:val="7562F4E3"/>
    <w:rsid w:val="7586D56C"/>
    <w:rsid w:val="75B36505"/>
    <w:rsid w:val="7647A311"/>
    <w:rsid w:val="76645F9B"/>
    <w:rsid w:val="76A8198A"/>
    <w:rsid w:val="76B05B99"/>
    <w:rsid w:val="76C9452C"/>
    <w:rsid w:val="777CCE44"/>
    <w:rsid w:val="7787AE35"/>
    <w:rsid w:val="77B52CFA"/>
    <w:rsid w:val="77F7D9DC"/>
    <w:rsid w:val="78131264"/>
    <w:rsid w:val="78938FB8"/>
    <w:rsid w:val="78A267DC"/>
    <w:rsid w:val="78B85A85"/>
    <w:rsid w:val="7966DFAE"/>
    <w:rsid w:val="79970A85"/>
    <w:rsid w:val="79FDF425"/>
    <w:rsid w:val="7A01C157"/>
    <w:rsid w:val="7A4253A0"/>
    <w:rsid w:val="7A737ACC"/>
    <w:rsid w:val="7B9EBFF5"/>
    <w:rsid w:val="7C16D0FF"/>
    <w:rsid w:val="7C3A59D5"/>
    <w:rsid w:val="7D5F31E4"/>
    <w:rsid w:val="7D605E9B"/>
    <w:rsid w:val="7F14F1C7"/>
    <w:rsid w:val="7F2BD05E"/>
    <w:rsid w:val="7F572A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45DD"/>
  <w15:docId w15:val="{0E43433D-A39C-4171-817A-FCE2C939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N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locked="1" w:semiHidden="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semiHidden="1"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B2C"/>
    <w:rPr>
      <w:rFonts w:ascii="Arial" w:hAnsi="Arial"/>
      <w:sz w:val="22"/>
    </w:rPr>
  </w:style>
  <w:style w:type="paragraph" w:styleId="Heading1">
    <w:name w:val="heading 1"/>
    <w:aliases w:val="MoE: Heading 1"/>
    <w:basedOn w:val="Normal"/>
    <w:next w:val="BodyText"/>
    <w:link w:val="Heading1Char"/>
    <w:qFormat/>
    <w:rsid w:val="00115CE3"/>
    <w:pPr>
      <w:keepNext/>
      <w:pageBreakBefore/>
      <w:tabs>
        <w:tab w:val="num" w:pos="851"/>
      </w:tabs>
      <w:spacing w:after="840"/>
      <w:outlineLvl w:val="0"/>
    </w:pPr>
    <w:rPr>
      <w:rFonts w:eastAsia="Times New Roman" w:cs="Arial"/>
      <w:b/>
      <w:bCs/>
      <w:color w:val="FF632B" w:themeColor="accent2"/>
      <w:kern w:val="32"/>
      <w:sz w:val="44"/>
      <w:szCs w:val="44"/>
    </w:rPr>
  </w:style>
  <w:style w:type="paragraph" w:styleId="Heading2">
    <w:name w:val="heading 2"/>
    <w:aliases w:val="MoE: Heading 2"/>
    <w:basedOn w:val="Normal"/>
    <w:next w:val="BodyText"/>
    <w:link w:val="Heading2Char"/>
    <w:qFormat/>
    <w:rsid w:val="00115CE3"/>
    <w:pPr>
      <w:spacing w:before="200" w:after="120"/>
      <w:outlineLvl w:val="1"/>
    </w:pPr>
    <w:rPr>
      <w:b/>
      <w:color w:val="B23E45" w:themeColor="accent1"/>
      <w:sz w:val="24"/>
      <w:szCs w:val="24"/>
    </w:rPr>
  </w:style>
  <w:style w:type="paragraph" w:styleId="Heading3">
    <w:name w:val="heading 3"/>
    <w:aliases w:val="MoE: Heading 3"/>
    <w:basedOn w:val="Normal"/>
    <w:next w:val="BodyText"/>
    <w:link w:val="Heading3Char"/>
    <w:qFormat/>
    <w:rsid w:val="00115CE3"/>
    <w:pPr>
      <w:spacing w:before="200" w:after="120"/>
      <w:outlineLvl w:val="2"/>
    </w:pPr>
    <w:rPr>
      <w:b/>
      <w:color w:val="631D2E" w:themeColor="text2"/>
      <w:sz w:val="20"/>
    </w:rPr>
  </w:style>
  <w:style w:type="paragraph" w:styleId="Heading4">
    <w:name w:val="heading 4"/>
    <w:aliases w:val="MoE: Heading 4"/>
    <w:basedOn w:val="BodyText"/>
    <w:next w:val="BodyText"/>
    <w:link w:val="Heading4Char"/>
    <w:qFormat/>
    <w:rsid w:val="00115CE3"/>
    <w:pPr>
      <w:spacing w:before="200"/>
      <w:outlineLvl w:val="3"/>
    </w:pPr>
    <w:rPr>
      <w:rFonts w:cs="Times New Roman"/>
      <w:b/>
      <w:i/>
      <w:szCs w:val="24"/>
    </w:rPr>
  </w:style>
  <w:style w:type="paragraph" w:styleId="Heading5">
    <w:name w:val="heading 5"/>
    <w:basedOn w:val="ListBullet"/>
    <w:next w:val="DoubleIndentedPara"/>
    <w:link w:val="Heading5Char"/>
    <w:semiHidden/>
    <w:qFormat/>
    <w:rsid w:val="00244D5B"/>
    <w:pPr>
      <w:numPr>
        <w:numId w:val="1"/>
      </w:numPr>
      <w:spacing w:before="60" w:after="40"/>
      <w:outlineLvl w:val="4"/>
    </w:pPr>
    <w:rPr>
      <w:rFonts w:ascii="Interstate-Regular" w:eastAsiaTheme="majorEastAsia" w:hAnsi="Interstate-Regular"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BodyText"/>
    <w:next w:val="BodyText"/>
    <w:semiHidden/>
    <w:rsid w:val="00244D5B"/>
    <w:pPr>
      <w:spacing w:after="480" w:line="400" w:lineRule="atLeast"/>
    </w:pPr>
    <w:rPr>
      <w:rFonts w:eastAsia="Times New Roman"/>
      <w:color w:val="4C4C4C"/>
      <w:sz w:val="28"/>
      <w:lang w:val="en-GB"/>
    </w:rPr>
  </w:style>
  <w:style w:type="paragraph" w:styleId="BodyText">
    <w:name w:val="Body Text"/>
    <w:aliases w:val="MoE: Body Text"/>
    <w:basedOn w:val="Normal"/>
    <w:link w:val="BodyTextChar"/>
    <w:uiPriority w:val="1"/>
    <w:qFormat/>
    <w:rsid w:val="003F61DC"/>
    <w:pPr>
      <w:spacing w:after="240" w:line="240" w:lineRule="atLeast"/>
    </w:pPr>
    <w:rPr>
      <w:rFonts w:cstheme="minorBidi"/>
      <w:sz w:val="20"/>
    </w:rPr>
  </w:style>
  <w:style w:type="character" w:customStyle="1" w:styleId="BodyTextChar">
    <w:name w:val="Body Text Char"/>
    <w:aliases w:val="MoE: Body Text Char"/>
    <w:link w:val="BodyText"/>
    <w:uiPriority w:val="1"/>
    <w:rsid w:val="00B119AC"/>
    <w:rPr>
      <w:rFonts w:ascii="Arial" w:hAnsi="Arial" w:cstheme="minorBidi"/>
    </w:rPr>
  </w:style>
  <w:style w:type="paragraph" w:customStyle="1" w:styleId="ListBody">
    <w:name w:val="List Body"/>
    <w:basedOn w:val="ListBullet"/>
    <w:next w:val="Heading5"/>
    <w:link w:val="ListBodyChar"/>
    <w:semiHidden/>
    <w:rsid w:val="00244D5B"/>
    <w:pPr>
      <w:spacing w:after="120"/>
      <w:ind w:left="425"/>
    </w:pPr>
    <w:rPr>
      <w:rFonts w:eastAsia="Times New Roman"/>
    </w:rPr>
  </w:style>
  <w:style w:type="character" w:customStyle="1" w:styleId="ListBodyChar">
    <w:name w:val="List Body Char"/>
    <w:link w:val="ListBody"/>
    <w:semiHidden/>
    <w:locked/>
    <w:rsid w:val="006C7E47"/>
    <w:rPr>
      <w:rFonts w:ascii="Verdana" w:eastAsia="Times New Roman" w:hAnsi="Verdana"/>
      <w:szCs w:val="24"/>
    </w:rPr>
  </w:style>
  <w:style w:type="paragraph" w:styleId="ListBullet">
    <w:name w:val="List Bullet"/>
    <w:aliases w:val="List Bullet Char,List Bullet Char Char Char Char Char,List Bullet Char Char Char Char Char Char Char Char Char,List Bullet Char Char Char Char Char Char Char Char Char Char Char,List Bullet Char Char Char Char Char Char"/>
    <w:basedOn w:val="BodyText"/>
    <w:semiHidden/>
    <w:rsid w:val="00244D5B"/>
    <w:pPr>
      <w:spacing w:after="60"/>
    </w:pPr>
  </w:style>
  <w:style w:type="character" w:customStyle="1" w:styleId="Heading5Char">
    <w:name w:val="Heading 5 Char"/>
    <w:link w:val="Heading5"/>
    <w:semiHidden/>
    <w:rsid w:val="006C7E47"/>
    <w:rPr>
      <w:rFonts w:ascii="Interstate-Regular" w:eastAsiaTheme="majorEastAsia" w:hAnsi="Interstate-Regular" w:cstheme="majorBidi"/>
      <w:lang w:val="en-US"/>
    </w:rPr>
  </w:style>
  <w:style w:type="paragraph" w:customStyle="1" w:styleId="ChartCellTitle">
    <w:name w:val="Chart Cell Title"/>
    <w:basedOn w:val="BodyText"/>
    <w:link w:val="ChartCellTitleChar"/>
    <w:semiHidden/>
    <w:rsid w:val="00244D5B"/>
    <w:pPr>
      <w:spacing w:after="0"/>
      <w:ind w:left="113"/>
    </w:pPr>
    <w:rPr>
      <w:rFonts w:eastAsia="Times New Roman"/>
      <w:sz w:val="16"/>
      <w:lang w:val="en-US"/>
    </w:rPr>
  </w:style>
  <w:style w:type="character" w:customStyle="1" w:styleId="ChartCellTitleChar">
    <w:name w:val="Chart Cell Title Char"/>
    <w:link w:val="ChartCellTitle"/>
    <w:semiHidden/>
    <w:locked/>
    <w:rsid w:val="006C7E47"/>
    <w:rPr>
      <w:rFonts w:ascii="Verdana" w:eastAsia="Times New Roman" w:hAnsi="Verdana"/>
      <w:sz w:val="16"/>
      <w:lang w:val="en-US"/>
    </w:rPr>
  </w:style>
  <w:style w:type="paragraph" w:customStyle="1" w:styleId="ChartCellContent">
    <w:name w:val="Chart Cell Content"/>
    <w:basedOn w:val="ChartCellTitle"/>
    <w:semiHidden/>
    <w:rsid w:val="00244D5B"/>
    <w:pPr>
      <w:spacing w:line="200" w:lineRule="exact"/>
      <w:ind w:left="57" w:right="227"/>
      <w:jc w:val="right"/>
    </w:pPr>
    <w:rPr>
      <w:color w:val="000000"/>
    </w:rPr>
  </w:style>
  <w:style w:type="paragraph" w:customStyle="1" w:styleId="ChartCellBlank">
    <w:name w:val="Chart Cell Blank"/>
    <w:basedOn w:val="ChartCellTitle"/>
    <w:semiHidden/>
    <w:rsid w:val="00244D5B"/>
    <w:pPr>
      <w:ind w:left="0"/>
    </w:pPr>
    <w:rPr>
      <w:sz w:val="2"/>
    </w:rPr>
  </w:style>
  <w:style w:type="paragraph" w:customStyle="1" w:styleId="ChartCellBar">
    <w:name w:val="Chart Cell Bar"/>
    <w:basedOn w:val="ChartCellBlank"/>
    <w:semiHidden/>
    <w:rsid w:val="00244D5B"/>
    <w:pPr>
      <w:pBdr>
        <w:top w:val="single" w:sz="4" w:space="1" w:color="87785F"/>
        <w:left w:val="single" w:sz="4" w:space="4" w:color="87785F"/>
        <w:bottom w:val="single" w:sz="4" w:space="1" w:color="87785F"/>
        <w:right w:val="single" w:sz="4" w:space="4" w:color="87785F"/>
      </w:pBdr>
      <w:shd w:val="clear" w:color="auto" w:fill="87785F"/>
    </w:pPr>
  </w:style>
  <w:style w:type="paragraph" w:customStyle="1" w:styleId="ChartCellTitleRight">
    <w:name w:val="Chart Cell Title Right"/>
    <w:basedOn w:val="ChartCellTitle"/>
    <w:semiHidden/>
    <w:rsid w:val="00244D5B"/>
    <w:pPr>
      <w:ind w:right="113"/>
      <w:jc w:val="right"/>
    </w:pPr>
    <w:rPr>
      <w:b/>
      <w:color w:val="6E9646"/>
      <w:sz w:val="18"/>
    </w:rPr>
  </w:style>
  <w:style w:type="paragraph" w:customStyle="1" w:styleId="ChartCellTitleCentre">
    <w:name w:val="Chart Cell Title Centre"/>
    <w:basedOn w:val="ChartCellTitleRight"/>
    <w:semiHidden/>
    <w:rsid w:val="00244D5B"/>
    <w:pPr>
      <w:jc w:val="center"/>
    </w:pPr>
    <w:rPr>
      <w:color w:val="EB7828"/>
    </w:rPr>
  </w:style>
  <w:style w:type="character" w:customStyle="1" w:styleId="SubheadingText">
    <w:name w:val="Subheading Text"/>
    <w:semiHidden/>
    <w:rsid w:val="00244D5B"/>
    <w:rPr>
      <w:rFonts w:ascii="Interstate-Light" w:hAnsi="Interstate-Light"/>
    </w:rPr>
  </w:style>
  <w:style w:type="paragraph" w:customStyle="1" w:styleId="HeadingOrange">
    <w:name w:val="Heading Orange"/>
    <w:basedOn w:val="Heading3"/>
    <w:semiHidden/>
    <w:rsid w:val="00244D5B"/>
    <w:rPr>
      <w:rFonts w:eastAsia="Times New Roman"/>
      <w:color w:val="EB7828"/>
      <w:sz w:val="22"/>
      <w:szCs w:val="22"/>
    </w:rPr>
  </w:style>
  <w:style w:type="character" w:customStyle="1" w:styleId="Heading3Char">
    <w:name w:val="Heading 3 Char"/>
    <w:aliases w:val="MoE: Heading 3 Char"/>
    <w:basedOn w:val="DefaultParagraphFont"/>
    <w:link w:val="Heading3"/>
    <w:rsid w:val="00115CE3"/>
    <w:rPr>
      <w:rFonts w:ascii="Arial" w:hAnsi="Arial"/>
      <w:b/>
      <w:color w:val="631D2E" w:themeColor="text2"/>
    </w:rPr>
  </w:style>
  <w:style w:type="paragraph" w:customStyle="1" w:styleId="HeadingGreen">
    <w:name w:val="Heading Green"/>
    <w:basedOn w:val="Heading3"/>
    <w:semiHidden/>
    <w:rsid w:val="00244D5B"/>
    <w:rPr>
      <w:rFonts w:eastAsia="Times New Roman"/>
      <w:color w:val="6E9646"/>
      <w:sz w:val="22"/>
      <w:szCs w:val="22"/>
    </w:rPr>
  </w:style>
  <w:style w:type="paragraph" w:customStyle="1" w:styleId="HeadingRed">
    <w:name w:val="Heading Red"/>
    <w:basedOn w:val="Heading3"/>
    <w:semiHidden/>
    <w:rsid w:val="00244D5B"/>
    <w:rPr>
      <w:rFonts w:eastAsia="Times New Roman"/>
      <w:color w:val="AF003C"/>
    </w:rPr>
  </w:style>
  <w:style w:type="paragraph" w:customStyle="1" w:styleId="BarOrange">
    <w:name w:val="Bar Orange"/>
    <w:basedOn w:val="ChartCellBar"/>
    <w:semiHidden/>
    <w:rsid w:val="00244D5B"/>
    <w:pPr>
      <w:pBdr>
        <w:top w:val="single" w:sz="4" w:space="1" w:color="EB7828"/>
        <w:left w:val="single" w:sz="4" w:space="4" w:color="EB7828"/>
        <w:bottom w:val="single" w:sz="4" w:space="1" w:color="EB7828"/>
        <w:right w:val="single" w:sz="4" w:space="4" w:color="EB7828"/>
      </w:pBdr>
      <w:shd w:val="clear" w:color="auto" w:fill="EB7828"/>
    </w:pPr>
  </w:style>
  <w:style w:type="paragraph" w:customStyle="1" w:styleId="BarRed">
    <w:name w:val="Bar Red"/>
    <w:basedOn w:val="ChartCellBar"/>
    <w:semiHidden/>
    <w:rsid w:val="00244D5B"/>
    <w:pPr>
      <w:pBdr>
        <w:top w:val="single" w:sz="4" w:space="1" w:color="AF003C"/>
        <w:left w:val="single" w:sz="4" w:space="4" w:color="AF003C"/>
        <w:bottom w:val="single" w:sz="4" w:space="1" w:color="AF003C"/>
        <w:right w:val="single" w:sz="4" w:space="4" w:color="AF003C"/>
      </w:pBdr>
      <w:shd w:val="clear" w:color="auto" w:fill="AF003C"/>
    </w:pPr>
  </w:style>
  <w:style w:type="paragraph" w:customStyle="1" w:styleId="BarGreen">
    <w:name w:val="Bar Green"/>
    <w:basedOn w:val="BarRed"/>
    <w:semiHidden/>
    <w:rsid w:val="00244D5B"/>
    <w:pPr>
      <w:pBdr>
        <w:top w:val="single" w:sz="4" w:space="1" w:color="6E9646"/>
        <w:left w:val="single" w:sz="4" w:space="4" w:color="6E9646"/>
        <w:bottom w:val="single" w:sz="4" w:space="1" w:color="6E9646"/>
        <w:right w:val="single" w:sz="4" w:space="4" w:color="6E9646"/>
      </w:pBdr>
      <w:shd w:val="clear" w:color="auto" w:fill="6E9646"/>
    </w:pPr>
  </w:style>
  <w:style w:type="paragraph" w:styleId="EndnoteText">
    <w:name w:val="endnote text"/>
    <w:basedOn w:val="Normal"/>
    <w:link w:val="EndnoteTextChar"/>
    <w:semiHidden/>
    <w:rsid w:val="00883F13"/>
    <w:rPr>
      <w:sz w:val="20"/>
    </w:rPr>
  </w:style>
  <w:style w:type="paragraph" w:styleId="ListBullet2">
    <w:name w:val="List Bullet 2"/>
    <w:basedOn w:val="BodyText"/>
    <w:semiHidden/>
    <w:rsid w:val="00244D5B"/>
    <w:pPr>
      <w:spacing w:after="60"/>
    </w:pPr>
  </w:style>
  <w:style w:type="paragraph" w:customStyle="1" w:styleId="IndentedNumber">
    <w:name w:val="IndentedNumber"/>
    <w:basedOn w:val="BodyText"/>
    <w:semiHidden/>
    <w:rsid w:val="00244D5B"/>
    <w:rPr>
      <w:rFonts w:eastAsia="Times New Roman"/>
    </w:rPr>
  </w:style>
  <w:style w:type="paragraph" w:customStyle="1" w:styleId="IndentedHeading">
    <w:name w:val="IndentedHeading"/>
    <w:basedOn w:val="Heading4"/>
    <w:semiHidden/>
    <w:rsid w:val="00244D5B"/>
    <w:pPr>
      <w:ind w:left="425"/>
    </w:pPr>
    <w:rPr>
      <w:rFonts w:eastAsia="Times New Roman"/>
    </w:rPr>
  </w:style>
  <w:style w:type="character" w:customStyle="1" w:styleId="Heading4Char">
    <w:name w:val="Heading 4 Char"/>
    <w:aliases w:val="MoE: Heading 4 Char"/>
    <w:basedOn w:val="DefaultParagraphFont"/>
    <w:link w:val="Heading4"/>
    <w:rsid w:val="00115CE3"/>
    <w:rPr>
      <w:rFonts w:ascii="Arial" w:hAnsi="Arial"/>
      <w:b/>
      <w:i/>
      <w:szCs w:val="24"/>
    </w:rPr>
  </w:style>
  <w:style w:type="paragraph" w:customStyle="1" w:styleId="IndentedPara">
    <w:name w:val="IndentedPara"/>
    <w:basedOn w:val="Normal"/>
    <w:semiHidden/>
    <w:rsid w:val="00244D5B"/>
    <w:pPr>
      <w:spacing w:after="120" w:line="260" w:lineRule="atLeast"/>
      <w:ind w:left="426"/>
      <w:jc w:val="both"/>
    </w:pPr>
    <w:rPr>
      <w:rFonts w:ascii="Interstate-Light" w:eastAsia="Times New Roman" w:hAnsi="Interstate-Light"/>
      <w:sz w:val="18"/>
      <w:szCs w:val="24"/>
      <w:lang w:val="en-GB"/>
    </w:rPr>
  </w:style>
  <w:style w:type="paragraph" w:customStyle="1" w:styleId="IndentedBullet">
    <w:name w:val="IndentedBullet"/>
    <w:basedOn w:val="Heading5"/>
    <w:semiHidden/>
    <w:rsid w:val="00244D5B"/>
    <w:pPr>
      <w:numPr>
        <w:numId w:val="0"/>
      </w:numPr>
    </w:pPr>
    <w:rPr>
      <w:rFonts w:ascii="Interstate-Light" w:eastAsia="Times New Roman" w:hAnsi="Interstate-Light" w:cs="Times New Roman"/>
      <w:lang w:val="en-GB"/>
    </w:rPr>
  </w:style>
  <w:style w:type="character" w:customStyle="1" w:styleId="GreenWord">
    <w:name w:val="GreenWord"/>
    <w:semiHidden/>
    <w:rsid w:val="00244D5B"/>
    <w:rPr>
      <w:b/>
      <w:color w:val="6E9646"/>
      <w:u w:val="single"/>
    </w:rPr>
  </w:style>
  <w:style w:type="character" w:customStyle="1" w:styleId="RedWord">
    <w:name w:val="RedWord"/>
    <w:semiHidden/>
    <w:rsid w:val="00244D5B"/>
    <w:rPr>
      <w:b/>
      <w:color w:val="AF003C"/>
      <w:u w:val="single"/>
    </w:rPr>
  </w:style>
  <w:style w:type="character" w:customStyle="1" w:styleId="OrangeWord">
    <w:name w:val="OrangeWord"/>
    <w:semiHidden/>
    <w:rsid w:val="00244D5B"/>
    <w:rPr>
      <w:b/>
      <w:color w:val="EB7828"/>
      <w:u w:val="single"/>
    </w:rPr>
  </w:style>
  <w:style w:type="paragraph" w:customStyle="1" w:styleId="DoubleIndentedPara">
    <w:name w:val="DoubleIndentedPara"/>
    <w:basedOn w:val="IndentedPara"/>
    <w:semiHidden/>
    <w:rsid w:val="00244D5B"/>
    <w:pPr>
      <w:ind w:left="709"/>
    </w:pPr>
    <w:rPr>
      <w:szCs w:val="20"/>
    </w:rPr>
  </w:style>
  <w:style w:type="character" w:customStyle="1" w:styleId="Heading1Char">
    <w:name w:val="Heading 1 Char"/>
    <w:aliases w:val="MoE: Heading 1 Char"/>
    <w:basedOn w:val="DefaultParagraphFont"/>
    <w:link w:val="Heading1"/>
    <w:rsid w:val="00115CE3"/>
    <w:rPr>
      <w:rFonts w:ascii="Arial" w:eastAsia="Times New Roman" w:hAnsi="Arial" w:cs="Arial"/>
      <w:b/>
      <w:bCs/>
      <w:color w:val="FF632B" w:themeColor="accent2"/>
      <w:kern w:val="32"/>
      <w:sz w:val="44"/>
      <w:szCs w:val="44"/>
    </w:rPr>
  </w:style>
  <w:style w:type="character" w:customStyle="1" w:styleId="Heading2Char">
    <w:name w:val="Heading 2 Char"/>
    <w:aliases w:val="MoE: Heading 2 Char"/>
    <w:basedOn w:val="DefaultParagraphFont"/>
    <w:link w:val="Heading2"/>
    <w:rsid w:val="00115CE3"/>
    <w:rPr>
      <w:rFonts w:ascii="Arial" w:hAnsi="Arial"/>
      <w:b/>
      <w:color w:val="B23E45" w:themeColor="accent1"/>
      <w:sz w:val="24"/>
      <w:szCs w:val="24"/>
    </w:rPr>
  </w:style>
  <w:style w:type="paragraph" w:styleId="Header">
    <w:name w:val="header"/>
    <w:basedOn w:val="BodyText"/>
    <w:link w:val="HeaderChar"/>
    <w:semiHidden/>
    <w:rsid w:val="00244D5B"/>
    <w:pPr>
      <w:tabs>
        <w:tab w:val="left" w:pos="113"/>
      </w:tabs>
      <w:spacing w:after="0"/>
    </w:pPr>
    <w:rPr>
      <w:rFonts w:eastAsia="Times New Roman"/>
      <w:color w:val="4C4C4C"/>
    </w:rPr>
  </w:style>
  <w:style w:type="character" w:customStyle="1" w:styleId="HeaderChar">
    <w:name w:val="Header Char"/>
    <w:basedOn w:val="DefaultParagraphFont"/>
    <w:link w:val="Header"/>
    <w:semiHidden/>
    <w:rsid w:val="006C7E47"/>
    <w:rPr>
      <w:rFonts w:ascii="Verdana" w:eastAsia="Times New Roman" w:hAnsi="Verdana"/>
      <w:color w:val="4C4C4C"/>
      <w:szCs w:val="24"/>
    </w:rPr>
  </w:style>
  <w:style w:type="paragraph" w:styleId="Footer">
    <w:name w:val="footer"/>
    <w:basedOn w:val="Normal"/>
    <w:link w:val="FooterChar"/>
    <w:rsid w:val="007F0E3B"/>
    <w:pPr>
      <w:tabs>
        <w:tab w:val="right" w:pos="9638"/>
      </w:tabs>
    </w:pPr>
    <w:rPr>
      <w:rFonts w:eastAsia="Times New Roman" w:cs="Arial"/>
      <w:b/>
      <w:noProof/>
      <w:color w:val="2A6EBB"/>
      <w:sz w:val="18"/>
      <w:szCs w:val="18"/>
    </w:rPr>
  </w:style>
  <w:style w:type="character" w:customStyle="1" w:styleId="FooterChar">
    <w:name w:val="Footer Char"/>
    <w:basedOn w:val="DefaultParagraphFont"/>
    <w:link w:val="Footer"/>
    <w:rsid w:val="007F0E3B"/>
    <w:rPr>
      <w:rFonts w:ascii="Arial" w:eastAsia="Times New Roman" w:hAnsi="Arial" w:cs="Arial"/>
      <w:b/>
      <w:noProof/>
      <w:color w:val="2A6EBB"/>
      <w:sz w:val="18"/>
      <w:szCs w:val="18"/>
    </w:rPr>
  </w:style>
  <w:style w:type="character" w:styleId="PageNumber">
    <w:name w:val="page number"/>
    <w:basedOn w:val="DefaultParagraphFont"/>
    <w:semiHidden/>
    <w:rsid w:val="00244D5B"/>
    <w:rPr>
      <w:rFonts w:ascii="Interstate-Light" w:hAnsi="Interstate-Light"/>
      <w:color w:val="4C4C4C"/>
      <w:sz w:val="24"/>
    </w:rPr>
  </w:style>
  <w:style w:type="character" w:styleId="Emphasis">
    <w:name w:val="Emphasis"/>
    <w:basedOn w:val="DefaultParagraphFont"/>
    <w:semiHidden/>
    <w:qFormat/>
    <w:rsid w:val="00244D5B"/>
    <w:rPr>
      <w:i/>
    </w:rPr>
  </w:style>
  <w:style w:type="table" w:styleId="TableSimple1">
    <w:name w:val="Table Simple 1"/>
    <w:basedOn w:val="TableNormal"/>
    <w:rsid w:val="00244D5B"/>
    <w:rPr>
      <w:rFonts w:eastAsia="Times New Roman"/>
      <w:lang w:val="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Grid">
    <w:name w:val="Table Grid"/>
    <w:basedOn w:val="TableNormal"/>
    <w:rsid w:val="00244D5B"/>
    <w:pPr>
      <w:spacing w:line="240" w:lineRule="atLeast"/>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44D5B"/>
    <w:pPr>
      <w:spacing w:after="120" w:line="260" w:lineRule="atLeast"/>
      <w:ind w:left="720"/>
      <w:contextualSpacing/>
      <w:jc w:val="both"/>
    </w:pPr>
    <w:rPr>
      <w:rFonts w:ascii="Interstate-Light" w:eastAsia="Times New Roman" w:hAnsi="Interstate-Light"/>
      <w:sz w:val="18"/>
      <w:szCs w:val="24"/>
    </w:rPr>
  </w:style>
  <w:style w:type="paragraph" w:customStyle="1" w:styleId="CoverHeading">
    <w:name w:val="Cover Heading"/>
    <w:basedOn w:val="Normal"/>
    <w:next w:val="CoverSubheading"/>
    <w:rsid w:val="00876541"/>
    <w:rPr>
      <w:rFonts w:cs="Arial"/>
      <w:b/>
      <w:color w:val="2A6EBB"/>
      <w:sz w:val="56"/>
      <w:szCs w:val="56"/>
    </w:rPr>
  </w:style>
  <w:style w:type="paragraph" w:customStyle="1" w:styleId="CoverSubheading">
    <w:name w:val="Cover Subheading"/>
    <w:basedOn w:val="Normal"/>
    <w:rsid w:val="00876541"/>
    <w:pPr>
      <w:spacing w:before="720"/>
    </w:pPr>
    <w:rPr>
      <w:rFonts w:cs="Arial"/>
      <w:color w:val="2A6EBB"/>
      <w:sz w:val="28"/>
      <w:szCs w:val="28"/>
    </w:rPr>
  </w:style>
  <w:style w:type="paragraph" w:styleId="TOC1">
    <w:name w:val="toc 1"/>
    <w:basedOn w:val="Normal"/>
    <w:next w:val="Normal"/>
    <w:autoRedefine/>
    <w:uiPriority w:val="39"/>
    <w:rsid w:val="00115CE3"/>
    <w:pPr>
      <w:tabs>
        <w:tab w:val="right" w:leader="dot" w:pos="9628"/>
      </w:tabs>
      <w:spacing w:after="100"/>
      <w:ind w:left="142"/>
    </w:pPr>
    <w:rPr>
      <w:b/>
      <w:noProof/>
      <w:color w:val="FF632B" w:themeColor="accent2"/>
      <w:sz w:val="28"/>
      <w:szCs w:val="28"/>
    </w:rPr>
  </w:style>
  <w:style w:type="paragraph" w:styleId="TOC2">
    <w:name w:val="toc 2"/>
    <w:basedOn w:val="Normal"/>
    <w:next w:val="Normal"/>
    <w:autoRedefine/>
    <w:uiPriority w:val="39"/>
    <w:rsid w:val="001D6228"/>
    <w:pPr>
      <w:tabs>
        <w:tab w:val="right" w:leader="dot" w:pos="9628"/>
      </w:tabs>
      <w:spacing w:after="100"/>
      <w:ind w:left="227"/>
    </w:pPr>
    <w:rPr>
      <w:color w:val="010000"/>
    </w:rPr>
  </w:style>
  <w:style w:type="paragraph" w:styleId="TOC3">
    <w:name w:val="toc 3"/>
    <w:basedOn w:val="Normal"/>
    <w:next w:val="Normal"/>
    <w:autoRedefine/>
    <w:uiPriority w:val="39"/>
    <w:rsid w:val="000755DD"/>
    <w:pPr>
      <w:tabs>
        <w:tab w:val="right" w:leader="dot" w:pos="9628"/>
      </w:tabs>
      <w:spacing w:after="100"/>
      <w:ind w:left="454"/>
    </w:pPr>
    <w:rPr>
      <w:color w:val="010000"/>
    </w:rPr>
  </w:style>
  <w:style w:type="character" w:styleId="Hyperlink">
    <w:name w:val="Hyperlink"/>
    <w:basedOn w:val="DefaultParagraphFont"/>
    <w:uiPriority w:val="99"/>
    <w:unhideWhenUsed/>
    <w:rsid w:val="006E363A"/>
    <w:rPr>
      <w:color w:val="0563C1" w:themeColor="hyperlink"/>
      <w:u w:val="single"/>
    </w:rPr>
  </w:style>
  <w:style w:type="paragraph" w:customStyle="1" w:styleId="MoEBulletedList">
    <w:name w:val="MoE: Bulleted List"/>
    <w:basedOn w:val="BodyText"/>
    <w:link w:val="MoEBulletedListChar"/>
    <w:qFormat/>
    <w:rsid w:val="00AD7B2C"/>
    <w:pPr>
      <w:spacing w:after="0" w:line="240" w:lineRule="auto"/>
      <w:ind w:left="340" w:hanging="340"/>
      <w:contextualSpacing/>
    </w:pPr>
    <w:rPr>
      <w:szCs w:val="22"/>
    </w:rPr>
  </w:style>
  <w:style w:type="paragraph" w:styleId="ListNumber">
    <w:name w:val="List Number"/>
    <w:aliases w:val="MoE: Numbered List"/>
    <w:basedOn w:val="BodyText"/>
    <w:qFormat/>
    <w:rsid w:val="00720CAD"/>
    <w:pPr>
      <w:numPr>
        <w:numId w:val="3"/>
      </w:numPr>
      <w:spacing w:after="0" w:line="240" w:lineRule="auto"/>
      <w:contextualSpacing/>
    </w:pPr>
  </w:style>
  <w:style w:type="character" w:customStyle="1" w:styleId="MoEBulletedListChar">
    <w:name w:val="MoE: Bulleted List Char"/>
    <w:link w:val="MoEBulletedList"/>
    <w:rsid w:val="00AD7B2C"/>
    <w:rPr>
      <w:rFonts w:ascii="Arial" w:hAnsi="Arial" w:cstheme="minorBidi"/>
      <w:szCs w:val="22"/>
    </w:rPr>
  </w:style>
  <w:style w:type="paragraph" w:customStyle="1" w:styleId="MoEHorizontalLineDivider">
    <w:name w:val="MoE: Horizontal Line Divider"/>
    <w:basedOn w:val="Normal"/>
    <w:qFormat/>
    <w:rsid w:val="003F61DC"/>
    <w:pPr>
      <w:pBdr>
        <w:top w:val="single" w:sz="8" w:space="1" w:color="auto"/>
      </w:pBdr>
      <w:spacing w:after="240" w:line="240" w:lineRule="atLeast"/>
    </w:pPr>
    <w:rPr>
      <w:rFonts w:cstheme="minorBidi"/>
      <w:sz w:val="20"/>
    </w:rPr>
  </w:style>
  <w:style w:type="numbering" w:customStyle="1" w:styleId="Bullets">
    <w:name w:val="Bullets"/>
    <w:basedOn w:val="NoList"/>
    <w:uiPriority w:val="99"/>
    <w:rsid w:val="00AD7B2C"/>
    <w:pPr>
      <w:numPr>
        <w:numId w:val="2"/>
      </w:numPr>
    </w:pPr>
  </w:style>
  <w:style w:type="character" w:customStyle="1" w:styleId="EndnoteTextChar">
    <w:name w:val="Endnote Text Char"/>
    <w:basedOn w:val="DefaultParagraphFont"/>
    <w:link w:val="EndnoteText"/>
    <w:semiHidden/>
    <w:rsid w:val="00883F13"/>
    <w:rPr>
      <w:rFonts w:ascii="Arial" w:hAnsi="Arial"/>
    </w:rPr>
  </w:style>
  <w:style w:type="character" w:styleId="EndnoteReference">
    <w:name w:val="endnote reference"/>
    <w:basedOn w:val="DefaultParagraphFont"/>
    <w:semiHidden/>
    <w:rsid w:val="00883F13"/>
    <w:rPr>
      <w:rFonts w:ascii="Arial" w:hAnsi="Arial"/>
      <w:sz w:val="20"/>
      <w:vertAlign w:val="superscript"/>
    </w:rPr>
  </w:style>
  <w:style w:type="character" w:customStyle="1" w:styleId="MoEFootnoteChar">
    <w:name w:val="MoE: Footnote Char"/>
    <w:basedOn w:val="EndnoteTextChar"/>
    <w:rsid w:val="00883F13"/>
    <w:rPr>
      <w:rFonts w:ascii="Arial" w:hAnsi="Arial" w:cs="Arial"/>
      <w:sz w:val="16"/>
      <w:szCs w:val="16"/>
    </w:rPr>
  </w:style>
  <w:style w:type="paragraph" w:styleId="FootnoteText">
    <w:name w:val="footnote text"/>
    <w:basedOn w:val="Normal"/>
    <w:link w:val="FootnoteTextChar"/>
    <w:semiHidden/>
    <w:rsid w:val="000755DD"/>
    <w:rPr>
      <w:sz w:val="16"/>
    </w:rPr>
  </w:style>
  <w:style w:type="character" w:customStyle="1" w:styleId="FootnoteTextChar">
    <w:name w:val="Footnote Text Char"/>
    <w:basedOn w:val="DefaultParagraphFont"/>
    <w:link w:val="FootnoteText"/>
    <w:semiHidden/>
    <w:rsid w:val="000755DD"/>
    <w:rPr>
      <w:rFonts w:ascii="Arial" w:hAnsi="Arial"/>
      <w:sz w:val="16"/>
    </w:rPr>
  </w:style>
  <w:style w:type="character" w:styleId="FootnoteReference">
    <w:name w:val="footnote reference"/>
    <w:basedOn w:val="DefaultParagraphFont"/>
    <w:semiHidden/>
    <w:rsid w:val="000755DD"/>
    <w:rPr>
      <w:rFonts w:ascii="Arial" w:hAnsi="Arial"/>
      <w:sz w:val="20"/>
      <w:vertAlign w:val="superscript"/>
    </w:rPr>
  </w:style>
  <w:style w:type="paragraph" w:customStyle="1" w:styleId="MoEQuoteBold">
    <w:name w:val="MoE: Quote (Bold)"/>
    <w:basedOn w:val="Normal"/>
    <w:link w:val="MoEQuoteBoldChar"/>
    <w:qFormat/>
    <w:rsid w:val="003F61DC"/>
    <w:pPr>
      <w:spacing w:after="120" w:line="240" w:lineRule="atLeast"/>
      <w:ind w:left="284"/>
    </w:pPr>
    <w:rPr>
      <w:rFonts w:cstheme="minorBidi"/>
      <w:b/>
      <w:color w:val="2A6EBB"/>
      <w:sz w:val="28"/>
      <w:szCs w:val="28"/>
    </w:rPr>
  </w:style>
  <w:style w:type="paragraph" w:customStyle="1" w:styleId="MoEQuote">
    <w:name w:val="MoE: Quote"/>
    <w:basedOn w:val="MoEQuoteBold"/>
    <w:next w:val="Normal"/>
    <w:link w:val="MoEQuoteChar"/>
    <w:qFormat/>
    <w:rsid w:val="005E3769"/>
    <w:rPr>
      <w:b w:val="0"/>
    </w:rPr>
  </w:style>
  <w:style w:type="character" w:customStyle="1" w:styleId="MoEQuoteBoldChar">
    <w:name w:val="MoE: Quote (Bold) Char"/>
    <w:basedOn w:val="DefaultParagraphFont"/>
    <w:link w:val="MoEQuoteBold"/>
    <w:rsid w:val="005E3769"/>
    <w:rPr>
      <w:rFonts w:ascii="Arial" w:hAnsi="Arial" w:cstheme="minorBidi"/>
      <w:b/>
      <w:color w:val="2A6EBB"/>
      <w:sz w:val="28"/>
      <w:szCs w:val="28"/>
    </w:rPr>
  </w:style>
  <w:style w:type="character" w:customStyle="1" w:styleId="MoEQuoteChar">
    <w:name w:val="MoE: Quote Char"/>
    <w:basedOn w:val="MoEQuoteBoldChar"/>
    <w:link w:val="MoEQuote"/>
    <w:rsid w:val="005E3769"/>
    <w:rPr>
      <w:rFonts w:ascii="Arial" w:hAnsi="Arial" w:cstheme="minorBidi"/>
      <w:b/>
      <w:color w:val="2A6EBB"/>
      <w:sz w:val="28"/>
      <w:szCs w:val="28"/>
    </w:rPr>
  </w:style>
  <w:style w:type="character" w:styleId="PlaceholderText">
    <w:name w:val="Placeholder Text"/>
    <w:basedOn w:val="DefaultParagraphFont"/>
    <w:uiPriority w:val="99"/>
    <w:semiHidden/>
    <w:rsid w:val="005E3769"/>
    <w:rPr>
      <w:color w:val="808080"/>
    </w:rPr>
  </w:style>
  <w:style w:type="paragraph" w:styleId="BalloonText">
    <w:name w:val="Balloon Text"/>
    <w:basedOn w:val="Normal"/>
    <w:link w:val="BalloonTextChar"/>
    <w:uiPriority w:val="99"/>
    <w:semiHidden/>
    <w:unhideWhenUsed/>
    <w:rsid w:val="005E3769"/>
    <w:rPr>
      <w:rFonts w:ascii="Tahoma" w:hAnsi="Tahoma" w:cs="Tahoma"/>
      <w:sz w:val="16"/>
      <w:szCs w:val="16"/>
    </w:rPr>
  </w:style>
  <w:style w:type="character" w:customStyle="1" w:styleId="BalloonTextChar">
    <w:name w:val="Balloon Text Char"/>
    <w:basedOn w:val="DefaultParagraphFont"/>
    <w:link w:val="BalloonText"/>
    <w:uiPriority w:val="99"/>
    <w:semiHidden/>
    <w:rsid w:val="005E3769"/>
    <w:rPr>
      <w:rFonts w:ascii="Tahoma" w:hAnsi="Tahoma" w:cs="Tahoma"/>
      <w:sz w:val="16"/>
      <w:szCs w:val="16"/>
    </w:rPr>
  </w:style>
  <w:style w:type="paragraph" w:customStyle="1" w:styleId="Featuretext">
    <w:name w:val="Feature text"/>
    <w:link w:val="FeaturetextChar"/>
    <w:rsid w:val="00E60E00"/>
    <w:pPr>
      <w:pBdr>
        <w:top w:val="single" w:sz="4" w:space="12" w:color="2A6EBB"/>
        <w:left w:val="single" w:sz="4" w:space="12" w:color="2A6EBB"/>
        <w:bottom w:val="single" w:sz="4" w:space="12" w:color="2A6EBB"/>
        <w:right w:val="single" w:sz="4" w:space="12" w:color="2A6EBB"/>
        <w:between w:val="single" w:sz="4" w:space="12" w:color="auto"/>
      </w:pBdr>
      <w:shd w:val="solid" w:color="2A6EBB" w:fill="58B947"/>
      <w:spacing w:before="240" w:after="240" w:line="240" w:lineRule="atLeast"/>
      <w:ind w:left="240" w:right="2977"/>
    </w:pPr>
    <w:rPr>
      <w:rFonts w:ascii="Arial" w:eastAsia="Times New Roman" w:hAnsi="Arial" w:cs="Arial"/>
      <w:b/>
      <w:color w:val="FFFFFF" w:themeColor="background1"/>
      <w:sz w:val="28"/>
      <w:szCs w:val="28"/>
    </w:rPr>
  </w:style>
  <w:style w:type="character" w:customStyle="1" w:styleId="FeaturetextChar">
    <w:name w:val="Feature text Char"/>
    <w:basedOn w:val="DefaultParagraphFont"/>
    <w:link w:val="Featuretext"/>
    <w:rsid w:val="00E60E00"/>
    <w:rPr>
      <w:rFonts w:ascii="Arial" w:eastAsia="Times New Roman" w:hAnsi="Arial" w:cs="Arial"/>
      <w:b/>
      <w:color w:val="FFFFFF" w:themeColor="background1"/>
      <w:sz w:val="28"/>
      <w:szCs w:val="28"/>
      <w:shd w:val="solid" w:color="2A6EBB" w:fill="58B947"/>
    </w:rPr>
  </w:style>
  <w:style w:type="table" w:customStyle="1" w:styleId="reversedgrey">
    <w:name w:val="reversed grey"/>
    <w:basedOn w:val="TableNormal"/>
    <w:uiPriority w:val="99"/>
    <w:rsid w:val="002E49E3"/>
    <w:pPr>
      <w:spacing w:before="120"/>
      <w:ind w:left="113"/>
    </w:pPr>
    <w:rPr>
      <w:rFonts w:ascii="Arial" w:hAnsi="Arial" w:cstheme="minorBidi"/>
      <w:szCs w:val="22"/>
    </w:rPr>
    <w:tblPr>
      <w:tblStyleRowBandSize w:val="1"/>
      <w:tblBorders>
        <w:insideV w:val="single" w:sz="8" w:space="0" w:color="D9D9D9" w:themeColor="background1" w:themeShade="D9"/>
      </w:tblBorders>
    </w:tblPr>
    <w:tblStylePr w:type="firstRow">
      <w:rPr>
        <w:rFonts w:ascii="Arial" w:hAnsi="Arial"/>
        <w:b/>
        <w:i w:val="0"/>
        <w:color w:val="FFFFFF" w:themeColor="background1"/>
      </w:rPr>
      <w:tblPr/>
      <w:tcPr>
        <w:shd w:val="clear" w:color="auto" w:fill="3472AC"/>
      </w:tcPr>
    </w:tblStylePr>
    <w:tblStylePr w:type="lastRow">
      <w:rPr>
        <w:rFonts w:ascii="Arial" w:hAnsi="Arial"/>
        <w:b w:val="0"/>
        <w:i w:val="0"/>
        <w:sz w:val="20"/>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customStyle="1" w:styleId="FiveGoals">
    <w:name w:val="Five Goals"/>
    <w:basedOn w:val="TableNormal"/>
    <w:uiPriority w:val="99"/>
    <w:rsid w:val="002E49E3"/>
    <w:pPr>
      <w:spacing w:before="120" w:after="120"/>
      <w:ind w:left="113"/>
    </w:pPr>
    <w:rPr>
      <w:rFonts w:ascii="Arial" w:hAnsi="Arial" w:cstheme="minorBidi"/>
      <w:szCs w:val="22"/>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paragraph" w:styleId="Title">
    <w:name w:val="Title"/>
    <w:basedOn w:val="Normal"/>
    <w:next w:val="Normal"/>
    <w:link w:val="TitleChar"/>
    <w:semiHidden/>
    <w:qFormat/>
    <w:locked/>
    <w:rsid w:val="002E49E3"/>
    <w:pPr>
      <w:pBdr>
        <w:bottom w:val="single" w:sz="8" w:space="4" w:color="B23E45" w:themeColor="accent1"/>
      </w:pBdr>
      <w:spacing w:after="300"/>
      <w:contextualSpacing/>
    </w:pPr>
    <w:rPr>
      <w:rFonts w:asciiTheme="majorHAnsi" w:eastAsiaTheme="majorEastAsia" w:hAnsiTheme="majorHAnsi" w:cstheme="majorBidi"/>
      <w:color w:val="491522" w:themeColor="text2" w:themeShade="BF"/>
      <w:spacing w:val="5"/>
      <w:kern w:val="28"/>
      <w:sz w:val="52"/>
      <w:szCs w:val="52"/>
    </w:rPr>
  </w:style>
  <w:style w:type="character" w:customStyle="1" w:styleId="TitleChar">
    <w:name w:val="Title Char"/>
    <w:basedOn w:val="DefaultParagraphFont"/>
    <w:link w:val="Title"/>
    <w:semiHidden/>
    <w:rsid w:val="002E49E3"/>
    <w:rPr>
      <w:rFonts w:asciiTheme="majorHAnsi" w:eastAsiaTheme="majorEastAsia" w:hAnsiTheme="majorHAnsi" w:cstheme="majorBidi"/>
      <w:color w:val="491522" w:themeColor="text2" w:themeShade="BF"/>
      <w:spacing w:val="5"/>
      <w:kern w:val="28"/>
      <w:sz w:val="52"/>
      <w:szCs w:val="52"/>
    </w:rPr>
  </w:style>
  <w:style w:type="paragraph" w:styleId="Caption">
    <w:name w:val="caption"/>
    <w:next w:val="Normal"/>
    <w:uiPriority w:val="35"/>
    <w:qFormat/>
    <w:rsid w:val="00115CE3"/>
    <w:pPr>
      <w:pBdr>
        <w:bottom w:val="single" w:sz="8" w:space="1" w:color="631D2E" w:themeColor="text2"/>
        <w:between w:val="single" w:sz="4" w:space="1" w:color="auto"/>
      </w:pBdr>
      <w:spacing w:before="240" w:line="240" w:lineRule="atLeast"/>
    </w:pPr>
    <w:rPr>
      <w:rFonts w:ascii="Arial" w:hAnsi="Arial" w:cs="Arial"/>
      <w:b/>
      <w:color w:val="B23E45" w:themeColor="accent1"/>
      <w:sz w:val="18"/>
      <w:szCs w:val="18"/>
    </w:rPr>
  </w:style>
  <w:style w:type="paragraph" w:customStyle="1" w:styleId="ContentsHeading">
    <w:name w:val="Contents_Heading"/>
    <w:basedOn w:val="Normal"/>
    <w:rsid w:val="008E5A31"/>
    <w:pPr>
      <w:spacing w:after="840"/>
    </w:pPr>
    <w:rPr>
      <w:b/>
      <w:color w:val="2A6EBB"/>
      <w:sz w:val="44"/>
      <w:szCs w:val="44"/>
    </w:rPr>
  </w:style>
  <w:style w:type="table" w:customStyle="1" w:styleId="MoETable1">
    <w:name w:val="MoE Table 1"/>
    <w:basedOn w:val="TableNormal"/>
    <w:uiPriority w:val="99"/>
    <w:qFormat/>
    <w:rsid w:val="00A90B69"/>
    <w:pPr>
      <w:spacing w:before="120" w:after="120"/>
    </w:pPr>
    <w:rPr>
      <w:rFonts w:ascii="Arial" w:hAnsi="Arial"/>
    </w:rPr>
    <w:tblPr>
      <w:tblStyleRowBandSize w:val="1"/>
    </w:tblPr>
    <w:tblStylePr w:type="firstRow">
      <w:rPr>
        <w:rFonts w:ascii="Arial" w:hAnsi="Arial"/>
        <w:b/>
        <w:color w:val="FFFFFF" w:themeColor="background1"/>
        <w:sz w:val="20"/>
      </w:rPr>
      <w:tblPr/>
      <w:tcPr>
        <w:tcBorders>
          <w:top w:val="nil"/>
          <w:left w:val="nil"/>
          <w:bottom w:val="nil"/>
          <w:right w:val="nil"/>
          <w:insideH w:val="nil"/>
          <w:insideV w:val="nil"/>
        </w:tcBorders>
        <w:shd w:val="solid" w:color="DC291E" w:fill="2A6EBB"/>
      </w:tcPr>
    </w:tblStylePr>
    <w:tblStylePr w:type="band1Horz">
      <w:tblPr/>
      <w:tcPr>
        <w:shd w:val="clear" w:color="auto" w:fill="F2F2F2" w:themeFill="background1" w:themeFillShade="F2"/>
      </w:tcPr>
    </w:tblStylePr>
  </w:style>
  <w:style w:type="paragraph" w:customStyle="1" w:styleId="MoETableBody">
    <w:name w:val="MoE: Table Body"/>
    <w:basedOn w:val="Normal"/>
    <w:qFormat/>
    <w:rsid w:val="006822F3"/>
    <w:pPr>
      <w:spacing w:before="120" w:after="120"/>
    </w:pPr>
  </w:style>
  <w:style w:type="paragraph" w:customStyle="1" w:styleId="MoETableHeading">
    <w:name w:val="MoE: Table Heading"/>
    <w:basedOn w:val="Normal"/>
    <w:qFormat/>
    <w:rsid w:val="006822F3"/>
    <w:pPr>
      <w:spacing w:before="120" w:after="120"/>
      <w:ind w:left="113"/>
    </w:pPr>
    <w:rPr>
      <w:rFonts w:cstheme="minorBidi"/>
      <w:color w:val="FFFFFF" w:themeColor="background1"/>
      <w:szCs w:val="22"/>
    </w:rPr>
  </w:style>
  <w:style w:type="character" w:styleId="HTMLDefinition">
    <w:name w:val="HTML Definition"/>
    <w:basedOn w:val="DefaultParagraphFont"/>
    <w:uiPriority w:val="99"/>
    <w:semiHidden/>
    <w:unhideWhenUsed/>
    <w:rsid w:val="00185C56"/>
    <w:rPr>
      <w:i/>
      <w:iCs/>
    </w:rPr>
  </w:style>
  <w:style w:type="character" w:styleId="UnresolvedMention">
    <w:name w:val="Unresolved Mention"/>
    <w:basedOn w:val="DefaultParagraphFont"/>
    <w:uiPriority w:val="99"/>
    <w:semiHidden/>
    <w:unhideWhenUsed/>
    <w:rsid w:val="00FC5646"/>
    <w:rPr>
      <w:color w:val="605E5C"/>
      <w:shd w:val="clear" w:color="auto" w:fill="E1DFDD"/>
    </w:rPr>
  </w:style>
  <w:style w:type="character" w:styleId="CommentReference">
    <w:name w:val="annotation reference"/>
    <w:basedOn w:val="DefaultParagraphFont"/>
    <w:semiHidden/>
    <w:unhideWhenUsed/>
    <w:rsid w:val="007F314A"/>
    <w:rPr>
      <w:sz w:val="16"/>
      <w:szCs w:val="16"/>
    </w:rPr>
  </w:style>
  <w:style w:type="paragraph" w:styleId="CommentText">
    <w:name w:val="annotation text"/>
    <w:basedOn w:val="Normal"/>
    <w:link w:val="CommentTextChar"/>
    <w:unhideWhenUsed/>
    <w:rsid w:val="007F314A"/>
    <w:rPr>
      <w:sz w:val="20"/>
    </w:rPr>
  </w:style>
  <w:style w:type="character" w:customStyle="1" w:styleId="CommentTextChar">
    <w:name w:val="Comment Text Char"/>
    <w:basedOn w:val="DefaultParagraphFont"/>
    <w:link w:val="CommentText"/>
    <w:rsid w:val="007F314A"/>
    <w:rPr>
      <w:rFonts w:ascii="Arial" w:hAnsi="Arial"/>
    </w:rPr>
  </w:style>
  <w:style w:type="paragraph" w:styleId="CommentSubject">
    <w:name w:val="annotation subject"/>
    <w:basedOn w:val="CommentText"/>
    <w:next w:val="CommentText"/>
    <w:link w:val="CommentSubjectChar"/>
    <w:semiHidden/>
    <w:unhideWhenUsed/>
    <w:rsid w:val="007F314A"/>
    <w:rPr>
      <w:b/>
      <w:bCs/>
    </w:rPr>
  </w:style>
  <w:style w:type="character" w:customStyle="1" w:styleId="CommentSubjectChar">
    <w:name w:val="Comment Subject Char"/>
    <w:basedOn w:val="CommentTextChar"/>
    <w:link w:val="CommentSubject"/>
    <w:semiHidden/>
    <w:rsid w:val="007F314A"/>
    <w:rPr>
      <w:rFonts w:ascii="Arial" w:hAnsi="Arial"/>
      <w:b/>
      <w:bCs/>
    </w:rPr>
  </w:style>
  <w:style w:type="paragraph" w:styleId="Revision">
    <w:name w:val="Revision"/>
    <w:hidden/>
    <w:uiPriority w:val="99"/>
    <w:semiHidden/>
    <w:rsid w:val="00F62DA4"/>
    <w:rPr>
      <w:rFonts w:ascii="Arial" w:hAnsi="Arial"/>
      <w:sz w:val="22"/>
    </w:rPr>
  </w:style>
  <w:style w:type="table" w:styleId="GridTable4-Accent1">
    <w:name w:val="Grid Table 4 Accent 1"/>
    <w:basedOn w:val="TableNormal"/>
    <w:uiPriority w:val="49"/>
    <w:rsid w:val="00E06767"/>
    <w:tblPr>
      <w:tblStyleRowBandSize w:val="1"/>
      <w:tblStyleColBandSize w:val="1"/>
      <w:tblBorders>
        <w:top w:val="single" w:sz="4" w:space="0" w:color="D5868B" w:themeColor="accent1" w:themeTint="99"/>
        <w:left w:val="single" w:sz="4" w:space="0" w:color="D5868B" w:themeColor="accent1" w:themeTint="99"/>
        <w:bottom w:val="single" w:sz="4" w:space="0" w:color="D5868B" w:themeColor="accent1" w:themeTint="99"/>
        <w:right w:val="single" w:sz="4" w:space="0" w:color="D5868B" w:themeColor="accent1" w:themeTint="99"/>
        <w:insideH w:val="single" w:sz="4" w:space="0" w:color="D5868B" w:themeColor="accent1" w:themeTint="99"/>
        <w:insideV w:val="single" w:sz="4" w:space="0" w:color="D5868B" w:themeColor="accent1" w:themeTint="99"/>
      </w:tblBorders>
    </w:tblPr>
    <w:tblStylePr w:type="firstRow">
      <w:rPr>
        <w:b/>
        <w:bCs/>
        <w:color w:val="FFFFFF" w:themeColor="background1"/>
      </w:rPr>
      <w:tblPr/>
      <w:tcPr>
        <w:tcBorders>
          <w:top w:val="single" w:sz="4" w:space="0" w:color="B23E45" w:themeColor="accent1"/>
          <w:left w:val="single" w:sz="4" w:space="0" w:color="B23E45" w:themeColor="accent1"/>
          <w:bottom w:val="single" w:sz="4" w:space="0" w:color="B23E45" w:themeColor="accent1"/>
          <w:right w:val="single" w:sz="4" w:space="0" w:color="B23E45" w:themeColor="accent1"/>
          <w:insideH w:val="nil"/>
          <w:insideV w:val="nil"/>
        </w:tcBorders>
        <w:shd w:val="clear" w:color="auto" w:fill="B23E45" w:themeFill="accent1"/>
      </w:tcPr>
    </w:tblStylePr>
    <w:tblStylePr w:type="lastRow">
      <w:rPr>
        <w:b/>
        <w:bCs/>
      </w:rPr>
      <w:tblPr/>
      <w:tcPr>
        <w:tcBorders>
          <w:top w:val="double" w:sz="4" w:space="0" w:color="B23E45" w:themeColor="accent1"/>
        </w:tcBorders>
      </w:tcPr>
    </w:tblStylePr>
    <w:tblStylePr w:type="firstCol">
      <w:rPr>
        <w:b/>
        <w:bCs/>
      </w:rPr>
    </w:tblStylePr>
    <w:tblStylePr w:type="lastCol">
      <w:rPr>
        <w:b/>
        <w:bCs/>
      </w:rPr>
    </w:tblStylePr>
    <w:tblStylePr w:type="band1Vert">
      <w:tblPr/>
      <w:tcPr>
        <w:shd w:val="clear" w:color="auto" w:fill="F1D6D8" w:themeFill="accent1" w:themeFillTint="33"/>
      </w:tcPr>
    </w:tblStylePr>
    <w:tblStylePr w:type="band1Horz">
      <w:tblPr/>
      <w:tcPr>
        <w:shd w:val="clear" w:color="auto" w:fill="F1D6D8" w:themeFill="accent1" w:themeFillTint="33"/>
      </w:tcPr>
    </w:tblStylePr>
  </w:style>
  <w:style w:type="table" w:styleId="GridTable2-Accent1">
    <w:name w:val="Grid Table 2 Accent 1"/>
    <w:basedOn w:val="TableNormal"/>
    <w:uiPriority w:val="47"/>
    <w:rsid w:val="003D41B5"/>
    <w:tblPr>
      <w:tblStyleRowBandSize w:val="1"/>
      <w:tblStyleColBandSize w:val="1"/>
      <w:tblBorders>
        <w:top w:val="single" w:sz="2" w:space="0" w:color="D5868B" w:themeColor="accent1" w:themeTint="99"/>
        <w:bottom w:val="single" w:sz="2" w:space="0" w:color="D5868B" w:themeColor="accent1" w:themeTint="99"/>
        <w:insideH w:val="single" w:sz="2" w:space="0" w:color="D5868B" w:themeColor="accent1" w:themeTint="99"/>
        <w:insideV w:val="single" w:sz="2" w:space="0" w:color="D5868B" w:themeColor="accent1" w:themeTint="99"/>
      </w:tblBorders>
    </w:tblPr>
    <w:tblStylePr w:type="firstRow">
      <w:rPr>
        <w:b/>
        <w:bCs/>
      </w:rPr>
      <w:tblPr/>
      <w:tcPr>
        <w:tcBorders>
          <w:top w:val="nil"/>
          <w:bottom w:val="single" w:sz="12" w:space="0" w:color="D5868B" w:themeColor="accent1" w:themeTint="99"/>
          <w:insideH w:val="nil"/>
          <w:insideV w:val="nil"/>
        </w:tcBorders>
        <w:shd w:val="clear" w:color="auto" w:fill="FFFFFF" w:themeFill="background1"/>
      </w:tcPr>
    </w:tblStylePr>
    <w:tblStylePr w:type="lastRow">
      <w:rPr>
        <w:b/>
        <w:bCs/>
      </w:rPr>
      <w:tblPr/>
      <w:tcPr>
        <w:tcBorders>
          <w:top w:val="double" w:sz="2" w:space="0" w:color="D586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D6D8" w:themeFill="accent1" w:themeFillTint="33"/>
      </w:tcPr>
    </w:tblStylePr>
    <w:tblStylePr w:type="band1Horz">
      <w:tblPr/>
      <w:tcPr>
        <w:shd w:val="clear" w:color="auto" w:fill="F1D6D8" w:themeFill="accent1" w:themeFillTint="33"/>
      </w:tcPr>
    </w:tblStylePr>
  </w:style>
  <w:style w:type="table" w:styleId="GridTable6Colorful-Accent1">
    <w:name w:val="Grid Table 6 Colorful Accent 1"/>
    <w:basedOn w:val="TableNormal"/>
    <w:uiPriority w:val="51"/>
    <w:rsid w:val="003D41B5"/>
    <w:rPr>
      <w:color w:val="852E33" w:themeColor="accent1" w:themeShade="BF"/>
    </w:rPr>
    <w:tblPr>
      <w:tblStyleRowBandSize w:val="1"/>
      <w:tblStyleColBandSize w:val="1"/>
      <w:tblBorders>
        <w:top w:val="single" w:sz="4" w:space="0" w:color="D5868B" w:themeColor="accent1" w:themeTint="99"/>
        <w:left w:val="single" w:sz="4" w:space="0" w:color="D5868B" w:themeColor="accent1" w:themeTint="99"/>
        <w:bottom w:val="single" w:sz="4" w:space="0" w:color="D5868B" w:themeColor="accent1" w:themeTint="99"/>
        <w:right w:val="single" w:sz="4" w:space="0" w:color="D5868B" w:themeColor="accent1" w:themeTint="99"/>
        <w:insideH w:val="single" w:sz="4" w:space="0" w:color="D5868B" w:themeColor="accent1" w:themeTint="99"/>
        <w:insideV w:val="single" w:sz="4" w:space="0" w:color="D5868B" w:themeColor="accent1" w:themeTint="99"/>
      </w:tblBorders>
    </w:tblPr>
    <w:tblStylePr w:type="firstRow">
      <w:rPr>
        <w:b/>
        <w:bCs/>
      </w:rPr>
      <w:tblPr/>
      <w:tcPr>
        <w:tcBorders>
          <w:bottom w:val="single" w:sz="12" w:space="0" w:color="D5868B" w:themeColor="accent1" w:themeTint="99"/>
        </w:tcBorders>
      </w:tcPr>
    </w:tblStylePr>
    <w:tblStylePr w:type="lastRow">
      <w:rPr>
        <w:b/>
        <w:bCs/>
      </w:rPr>
      <w:tblPr/>
      <w:tcPr>
        <w:tcBorders>
          <w:top w:val="double" w:sz="4" w:space="0" w:color="D5868B" w:themeColor="accent1" w:themeTint="99"/>
        </w:tcBorders>
      </w:tcPr>
    </w:tblStylePr>
    <w:tblStylePr w:type="firstCol">
      <w:rPr>
        <w:b/>
        <w:bCs/>
      </w:rPr>
    </w:tblStylePr>
    <w:tblStylePr w:type="lastCol">
      <w:rPr>
        <w:b/>
        <w:bCs/>
      </w:rPr>
    </w:tblStylePr>
    <w:tblStylePr w:type="band1Vert">
      <w:tblPr/>
      <w:tcPr>
        <w:shd w:val="clear" w:color="auto" w:fill="F1D6D8" w:themeFill="accent1" w:themeFillTint="33"/>
      </w:tcPr>
    </w:tblStylePr>
    <w:tblStylePr w:type="band1Horz">
      <w:tblPr/>
      <w:tcPr>
        <w:shd w:val="clear" w:color="auto" w:fill="F1D6D8" w:themeFill="accent1" w:themeFillTint="33"/>
      </w:tcPr>
    </w:tblStylePr>
  </w:style>
  <w:style w:type="character" w:styleId="FollowedHyperlink">
    <w:name w:val="FollowedHyperlink"/>
    <w:basedOn w:val="DefaultParagraphFont"/>
    <w:semiHidden/>
    <w:unhideWhenUsed/>
    <w:rsid w:val="00A404B0"/>
    <w:rPr>
      <w:color w:val="954F72" w:themeColor="followedHyperlink"/>
      <w:u w:val="single"/>
    </w:rPr>
  </w:style>
  <w:style w:type="character" w:styleId="Mention">
    <w:name w:val="Mention"/>
    <w:basedOn w:val="DefaultParagraphFont"/>
    <w:uiPriority w:val="99"/>
    <w:unhideWhenUsed/>
    <w:rsid w:val="00186C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t.nz/regulation/public/2023/0155/latest/LMS858842.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t.nz/regulation/public/2023/0155/latest/LMS858842.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 Mahau">
  <a:themeElements>
    <a:clrScheme name="Te Mahau">
      <a:dk1>
        <a:srgbClr val="631D2E"/>
      </a:dk1>
      <a:lt1>
        <a:srgbClr val="FFFFFF"/>
      </a:lt1>
      <a:dk2>
        <a:srgbClr val="631D2E"/>
      </a:dk2>
      <a:lt2>
        <a:srgbClr val="FFEFD4"/>
      </a:lt2>
      <a:accent1>
        <a:srgbClr val="B23E45"/>
      </a:accent1>
      <a:accent2>
        <a:srgbClr val="FF632B"/>
      </a:accent2>
      <a:accent3>
        <a:srgbClr val="FFBD50"/>
      </a:accent3>
      <a:accent4>
        <a:srgbClr val="FFEFD4"/>
      </a:accent4>
      <a:accent5>
        <a:srgbClr val="000000"/>
      </a:accent5>
      <a:accent6>
        <a:srgbClr val="F4F4F4"/>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E Document" ma:contentTypeID="0x01010053526B971DAC78418EC6A9ED490C61AF008F414CF562EC3E408864961C5CFC0D90" ma:contentTypeVersion="5" ma:contentTypeDescription="Default document class for adding items via wizard or drag and drop." ma:contentTypeScope="" ma:versionID="1f20ceff5b3cd885408fed5c464dd1d4">
  <xsd:schema xmlns:xsd="http://www.w3.org/2001/XMLSchema" xmlns:xs="http://www.w3.org/2001/XMLSchema" xmlns:p="http://schemas.microsoft.com/office/2006/metadata/properties" xmlns:ns2="d267a1a7-8edd-4111-a118-4a206d87cecc" xmlns:ns3="b082c616-1b51-470c-9da1-4d6f43905f2a" targetNamespace="http://schemas.microsoft.com/office/2006/metadata/properties" ma:root="true" ma:fieldsID="f88bab1a81e503fc73bad44ac06315e3" ns2:_="" ns3:_="">
    <xsd:import namespace="d267a1a7-8edd-4111-a118-4a206d87cecc"/>
    <xsd:import namespace="b082c616-1b51-470c-9da1-4d6f43905f2a"/>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3e5bec6-6f60-4de2-b11a-cdf2949399bb}" ma:internalName="TaxCatchAll" ma:showField="CatchAllData" ma:web="b082c616-1b51-470c-9da1-4d6f43905f2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3e5bec6-6f60-4de2-b11a-cdf2949399bb}" ma:internalName="TaxCatchAllLabel" ma:readOnly="true" ma:showField="CatchAllDataLabel" ma:web="b082c616-1b51-470c-9da1-4d6f43905f2a">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82c616-1b51-470c-9da1-4d6f43905f2a"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b082c616-1b51-470c-9da1-4d6f43905f2a">MoEd-633770279-34177</_dlc_DocId>
    <_dlc_DocIdUrl xmlns="b082c616-1b51-470c-9da1-4d6f43905f2a">
      <Url>https://educationgovtnz.sharepoint.com/sites/GRPMoETPASchoolGovernance/_layouts/15/DocIdRedir.aspx?ID=MoEd-633770279-34177</Url>
      <Description>MoEd-633770279-34177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2FE9047C-3C8E-47E5-B511-2CA226119AA5}">
  <ds:schemaRefs>
    <ds:schemaRef ds:uri="http://schemas.openxmlformats.org/officeDocument/2006/bibliography"/>
  </ds:schemaRefs>
</ds:datastoreItem>
</file>

<file path=customXml/itemProps2.xml><?xml version="1.0" encoding="utf-8"?>
<ds:datastoreItem xmlns:ds="http://schemas.openxmlformats.org/officeDocument/2006/customXml" ds:itemID="{CBE4FE77-F0BA-4954-97E4-5F5D21613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b082c616-1b51-470c-9da1-4d6f4390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7FF5C-5156-4567-91B1-C9103E1FA5D2}">
  <ds:schemaRefs>
    <ds:schemaRef ds:uri="http://schemas.microsoft.com/office/2006/documentManagement/types"/>
    <ds:schemaRef ds:uri="b082c616-1b51-470c-9da1-4d6f43905f2a"/>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d267a1a7-8edd-4111-a118-4a206d87cecc"/>
    <ds:schemaRef ds:uri="http://purl.org/dc/terms/"/>
  </ds:schemaRefs>
</ds:datastoreItem>
</file>

<file path=customXml/itemProps4.xml><?xml version="1.0" encoding="utf-8"?>
<ds:datastoreItem xmlns:ds="http://schemas.openxmlformats.org/officeDocument/2006/customXml" ds:itemID="{35C18D4F-F0D1-4AD9-A16D-A2EF3497FAEC}">
  <ds:schemaRefs>
    <ds:schemaRef ds:uri="http://schemas.microsoft.com/sharepoint/v3/contenttype/forms"/>
  </ds:schemaRefs>
</ds:datastoreItem>
</file>

<file path=customXml/itemProps5.xml><?xml version="1.0" encoding="utf-8"?>
<ds:datastoreItem xmlns:ds="http://schemas.openxmlformats.org/officeDocument/2006/customXml" ds:itemID="{591D7C20-540B-4A79-954D-3934C52368A2}">
  <ds:schemaRefs>
    <ds:schemaRef ds:uri="http://schemas.microsoft.com/sharepoint/events"/>
  </ds:schemaRefs>
</ds:datastoreItem>
</file>

<file path=customXml/itemProps6.xml><?xml version="1.0" encoding="utf-8"?>
<ds:datastoreItem xmlns:ds="http://schemas.openxmlformats.org/officeDocument/2006/customXml" ds:itemID="{5347241E-4138-4271-A2FE-B59DF8535AB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3655</Characters>
  <Application>Microsoft Office Word</Application>
  <DocSecurity>0</DocSecurity>
  <Lines>30</Lines>
  <Paragraphs>8</Paragraphs>
  <ScaleCrop>false</ScaleCrop>
  <Manager/>
  <Company>visual.identity@education.govt.nz</Company>
  <LinksUpToDate>false</LinksUpToDate>
  <CharactersWithSpaces>4288</CharactersWithSpaces>
  <SharedDoc>false</SharedDoc>
  <HyperlinkBase/>
  <HLinks>
    <vt:vector size="6" baseType="variant">
      <vt:variant>
        <vt:i4>1638464</vt:i4>
      </vt:variant>
      <vt:variant>
        <vt:i4>0</vt:i4>
      </vt:variant>
      <vt:variant>
        <vt:i4>0</vt:i4>
      </vt:variant>
      <vt:variant>
        <vt:i4>5</vt:i4>
      </vt:variant>
      <vt:variant>
        <vt:lpwstr>https://www.legislation.govt.nz/regulation/public/2023/0155/latest/LMS858842.html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2024-11-13T06:32:00Z</cp:lastPrinted>
  <dcterms:created xsi:type="dcterms:W3CDTF">2024-12-16T23:36:00Z</dcterms:created>
  <dcterms:modified xsi:type="dcterms:W3CDTF">2024-12-16T23:36:00Z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0x01010053526B971DAC78418EC6A9ED490C61AF008F414CF562EC3E408864961C5CFC0D90</vt:lpwstr>
  </property>
  <property fmtid="{D5CDD505-2E9C-101B-9397-08002B2CF9AE}" pid="11" name="MediaServiceImageTags">
    <vt:lpwstr/>
  </property>
  <property fmtid="{D5CDD505-2E9C-101B-9397-08002B2CF9AE}" pid="12" name="j560beb70aea488fb091e84adbb32566">
    <vt:lpwstr/>
  </property>
  <property fmtid="{D5CDD505-2E9C-101B-9397-08002B2CF9AE}" pid="13" name="Ministerial_x0020_Type">
    <vt:lpwstr/>
  </property>
  <property fmtid="{D5CDD505-2E9C-101B-9397-08002B2CF9AE}" pid="14" name="Property_x0020_Management_x0020_Activity">
    <vt:lpwstr/>
  </property>
  <property fmtid="{D5CDD505-2E9C-101B-9397-08002B2CF9AE}" pid="15" name="Record Activity">
    <vt:lpwstr/>
  </property>
  <property fmtid="{D5CDD505-2E9C-101B-9397-08002B2CF9AE}" pid="16" name="CalendarYear">
    <vt:lpwstr/>
  </property>
  <property fmtid="{D5CDD505-2E9C-101B-9397-08002B2CF9AE}" pid="17" name="lcf76f155ced4ddcb4097134ff3c332f">
    <vt:lpwstr/>
  </property>
  <property fmtid="{D5CDD505-2E9C-101B-9397-08002B2CF9AE}" pid="18" name="FinancialYear">
    <vt:lpwstr/>
  </property>
  <property fmtid="{D5CDD505-2E9C-101B-9397-08002B2CF9AE}" pid="19" name="ce139978aae645acb1db0a0e0d3df2f5">
    <vt:lpwstr/>
  </property>
  <property fmtid="{D5CDD505-2E9C-101B-9397-08002B2CF9AE}" pid="20" name="Property Management Activity">
    <vt:lpwstr/>
  </property>
  <property fmtid="{D5CDD505-2E9C-101B-9397-08002B2CF9AE}" pid="21" name="Ministerial Type">
    <vt:lpwstr/>
  </property>
  <property fmtid="{D5CDD505-2E9C-101B-9397-08002B2CF9AE}" pid="22" name="Record_x0020_Activity">
    <vt:lpwstr/>
  </property>
  <property fmtid="{D5CDD505-2E9C-101B-9397-08002B2CF9AE}" pid="23" name="_dlc_DocIdItemGuid">
    <vt:lpwstr>6e3be522-e7c2-424a-a497-203010c26e19</vt:lpwstr>
  </property>
</Properties>
</file>